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9EBA" w14:textId="77777777" w:rsidR="00865FA7" w:rsidRPr="00034411" w:rsidRDefault="00865FA7" w:rsidP="00865FA7">
      <w:pPr>
        <w:rPr>
          <w:rFonts w:ascii="Arial" w:hAnsi="Arial" w:cs="Arial"/>
          <w:color w:val="000000" w:themeColor="text1"/>
        </w:rPr>
      </w:pPr>
      <w:r w:rsidRPr="00034411">
        <w:rPr>
          <w:rFonts w:ascii="Arial" w:hAnsi="Arial" w:cs="Arial"/>
          <w:color w:val="000000" w:themeColor="text1"/>
        </w:rPr>
        <w:t>Presseinformation</w:t>
      </w:r>
    </w:p>
    <w:p w14:paraId="2A98155F" w14:textId="340ACEF4" w:rsidR="00865FA7" w:rsidRPr="00034411" w:rsidRDefault="00865FA7" w:rsidP="00865FA7">
      <w:pPr>
        <w:rPr>
          <w:rFonts w:ascii="Arial" w:hAnsi="Arial" w:cs="Arial"/>
          <w:color w:val="000000" w:themeColor="text1"/>
        </w:rPr>
      </w:pPr>
      <w:r w:rsidRPr="00034411">
        <w:rPr>
          <w:rFonts w:ascii="Arial" w:hAnsi="Arial" w:cs="Arial"/>
          <w:color w:val="000000" w:themeColor="text1"/>
        </w:rPr>
        <w:t xml:space="preserve">Wien, </w:t>
      </w:r>
      <w:r w:rsidR="009B7B17" w:rsidRPr="00034411">
        <w:rPr>
          <w:rFonts w:ascii="Arial" w:hAnsi="Arial" w:cs="Arial"/>
          <w:color w:val="000000" w:themeColor="text1"/>
        </w:rPr>
        <w:t>1</w:t>
      </w:r>
      <w:r w:rsidR="00163B6E" w:rsidRPr="00034411">
        <w:rPr>
          <w:rFonts w:ascii="Arial" w:hAnsi="Arial" w:cs="Arial"/>
          <w:color w:val="000000" w:themeColor="text1"/>
        </w:rPr>
        <w:t xml:space="preserve">7 </w:t>
      </w:r>
      <w:r w:rsidR="00791BB5" w:rsidRPr="00034411">
        <w:rPr>
          <w:rFonts w:ascii="Arial" w:hAnsi="Arial" w:cs="Arial"/>
          <w:color w:val="000000" w:themeColor="text1"/>
        </w:rPr>
        <w:t>0</w:t>
      </w:r>
      <w:r w:rsidR="009B7B17" w:rsidRPr="00034411">
        <w:rPr>
          <w:rFonts w:ascii="Arial" w:hAnsi="Arial" w:cs="Arial"/>
          <w:color w:val="000000" w:themeColor="text1"/>
        </w:rPr>
        <w:t>4</w:t>
      </w:r>
      <w:r w:rsidR="00163B6E" w:rsidRPr="00034411">
        <w:rPr>
          <w:rFonts w:ascii="Arial" w:hAnsi="Arial" w:cs="Arial"/>
          <w:color w:val="000000" w:themeColor="text1"/>
        </w:rPr>
        <w:t xml:space="preserve"> </w:t>
      </w:r>
      <w:r w:rsidRPr="00034411">
        <w:rPr>
          <w:rFonts w:ascii="Arial" w:hAnsi="Arial" w:cs="Arial"/>
          <w:color w:val="000000" w:themeColor="text1"/>
        </w:rPr>
        <w:t>202</w:t>
      </w:r>
      <w:r w:rsidR="009B7B17" w:rsidRPr="00034411">
        <w:rPr>
          <w:rFonts w:ascii="Arial" w:hAnsi="Arial" w:cs="Arial"/>
          <w:color w:val="000000" w:themeColor="text1"/>
        </w:rPr>
        <w:t>4</w:t>
      </w:r>
    </w:p>
    <w:p w14:paraId="2778A226" w14:textId="77777777" w:rsidR="00865FA7" w:rsidRPr="00034411" w:rsidRDefault="00865FA7" w:rsidP="00865FA7">
      <w:pPr>
        <w:rPr>
          <w:color w:val="000000" w:themeColor="text1"/>
        </w:rPr>
      </w:pPr>
    </w:p>
    <w:p w14:paraId="1948E57C" w14:textId="513E15E6" w:rsidR="00865FA7" w:rsidRPr="00034411" w:rsidRDefault="00865FA7" w:rsidP="00865FA7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0191FC0" w14:textId="1694CEAB" w:rsidR="00865FA7" w:rsidRPr="00034411" w:rsidRDefault="003677DA" w:rsidP="00865FA7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034411">
        <w:rPr>
          <w:rFonts w:ascii="Arial" w:hAnsi="Arial" w:cs="Arial"/>
          <w:b/>
          <w:bCs/>
          <w:sz w:val="36"/>
          <w:szCs w:val="36"/>
        </w:rPr>
        <w:t xml:space="preserve">Goldene Flipcharts: </w:t>
      </w:r>
      <w:r w:rsidR="00615A08" w:rsidRPr="00034411">
        <w:rPr>
          <w:rFonts w:ascii="Arial" w:hAnsi="Arial" w:cs="Arial"/>
          <w:b/>
          <w:bCs/>
          <w:sz w:val="36"/>
          <w:szCs w:val="36"/>
        </w:rPr>
        <w:t>Tagen in Österreich</w:t>
      </w:r>
      <w:r w:rsidR="00865FA7" w:rsidRPr="00034411">
        <w:rPr>
          <w:rFonts w:ascii="Arial" w:hAnsi="Arial" w:cs="Arial"/>
          <w:b/>
          <w:bCs/>
          <w:sz w:val="36"/>
          <w:szCs w:val="36"/>
        </w:rPr>
        <w:t xml:space="preserve"> </w:t>
      </w:r>
      <w:r w:rsidRPr="00034411">
        <w:rPr>
          <w:rFonts w:ascii="Arial" w:hAnsi="Arial" w:cs="Arial"/>
          <w:b/>
          <w:bCs/>
          <w:sz w:val="36"/>
          <w:szCs w:val="36"/>
        </w:rPr>
        <w:t xml:space="preserve">zeichnet </w:t>
      </w:r>
      <w:r w:rsidR="00865FA7" w:rsidRPr="00034411">
        <w:rPr>
          <w:rFonts w:ascii="Arial" w:hAnsi="Arial" w:cs="Arial"/>
          <w:b/>
          <w:bCs/>
          <w:sz w:val="36"/>
          <w:szCs w:val="36"/>
        </w:rPr>
        <w:t>die besten</w:t>
      </w:r>
      <w:r w:rsidR="00615A08" w:rsidRPr="00034411">
        <w:rPr>
          <w:rFonts w:ascii="Arial" w:hAnsi="Arial" w:cs="Arial"/>
          <w:b/>
          <w:bCs/>
          <w:sz w:val="36"/>
          <w:szCs w:val="36"/>
        </w:rPr>
        <w:t xml:space="preserve"> </w:t>
      </w:r>
      <w:r w:rsidR="00865FA7" w:rsidRPr="00034411">
        <w:rPr>
          <w:rFonts w:ascii="Arial" w:hAnsi="Arial" w:cs="Arial"/>
          <w:b/>
          <w:bCs/>
          <w:sz w:val="36"/>
          <w:szCs w:val="36"/>
        </w:rPr>
        <w:t>Seminarhotels und Locations</w:t>
      </w:r>
      <w:r w:rsidRPr="00034411">
        <w:rPr>
          <w:rFonts w:ascii="Arial" w:hAnsi="Arial" w:cs="Arial"/>
          <w:b/>
          <w:bCs/>
          <w:sz w:val="36"/>
          <w:szCs w:val="36"/>
        </w:rPr>
        <w:t xml:space="preserve"> aus</w:t>
      </w:r>
    </w:p>
    <w:p w14:paraId="202EFF26" w14:textId="77777777" w:rsidR="00615A08" w:rsidRPr="00034411" w:rsidRDefault="00615A08" w:rsidP="00865FA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EE3D4CC" w14:textId="6E6E62E8" w:rsidR="00865FA7" w:rsidRPr="00034411" w:rsidRDefault="00163B6E" w:rsidP="00865FA7">
      <w:pPr>
        <w:rPr>
          <w:color w:val="000000" w:themeColor="text1"/>
          <w:sz w:val="28"/>
          <w:szCs w:val="28"/>
          <w:u w:val="single"/>
        </w:rPr>
      </w:pPr>
      <w:r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>D</w:t>
      </w:r>
      <w:r w:rsidR="003677DA"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 </w:t>
      </w:r>
      <w:r w:rsidR="00615A08"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begehrte Award </w:t>
      </w:r>
      <w:r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ist </w:t>
      </w:r>
      <w:r w:rsidR="003677DA"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ein echter Gradmesser </w:t>
      </w:r>
      <w:r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>für die österreichische Tagungsbranche sowie</w:t>
      </w:r>
      <w:r w:rsidR="003677DA"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ein Qualitätsver</w:t>
      </w:r>
      <w:r w:rsidR="00575994"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3677DA"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>prechen</w:t>
      </w:r>
      <w:r w:rsidRPr="000344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für die Auftraggeber</w:t>
      </w:r>
    </w:p>
    <w:p w14:paraId="4E40DF74" w14:textId="77777777" w:rsidR="00615A08" w:rsidRPr="00034411" w:rsidRDefault="00615A08" w:rsidP="00865FA7">
      <w:pPr>
        <w:rPr>
          <w:rFonts w:ascii="Calibri" w:hAnsi="Calibri" w:cs="Calibri"/>
          <w:color w:val="000000" w:themeColor="text1"/>
        </w:rPr>
      </w:pPr>
    </w:p>
    <w:p w14:paraId="5568B51A" w14:textId="6733211D" w:rsidR="00946F0A" w:rsidRPr="00034411" w:rsidRDefault="00946F0A" w:rsidP="00946F0A">
      <w:pPr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Grundlage für die Prämierung sind die Feedbacks von Trainern, Auftraggebern, Organisatoren und Teilnehmern aus </w:t>
      </w:r>
      <w:r w:rsidR="00034411" w:rsidRPr="00034411">
        <w:rPr>
          <w:rFonts w:ascii="Arial" w:hAnsi="Arial" w:cs="Arial"/>
          <w:color w:val="000000" w:themeColor="text1"/>
          <w:sz w:val="26"/>
          <w:szCs w:val="26"/>
        </w:rPr>
        <w:t>2</w:t>
      </w:r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>0.000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MICEadvisor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-Bewertungen. Es wurden alle Betriebe ausgezeichnet, </w:t>
      </w:r>
      <w:r w:rsidR="00E743B5" w:rsidRPr="00034411">
        <w:rPr>
          <w:rFonts w:ascii="Arial" w:hAnsi="Arial" w:cs="Arial"/>
          <w:color w:val="000000" w:themeColor="text1"/>
          <w:sz w:val="26"/>
          <w:szCs w:val="26"/>
        </w:rPr>
        <w:t>deren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Gesamtzufriedenheit </w:t>
      </w:r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 xml:space="preserve">im Jahr </w:t>
      </w:r>
      <w:r w:rsidR="00E743B5" w:rsidRPr="00034411">
        <w:rPr>
          <w:rFonts w:ascii="Arial" w:hAnsi="Arial" w:cs="Arial"/>
          <w:color w:val="000000" w:themeColor="text1"/>
          <w:sz w:val="26"/>
          <w:szCs w:val="26"/>
        </w:rPr>
        <w:t xml:space="preserve">2023 </w:t>
      </w:r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>über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90 Prozent </w:t>
      </w:r>
      <w:r w:rsidR="00E743B5" w:rsidRPr="00034411">
        <w:rPr>
          <w:rFonts w:ascii="Arial" w:hAnsi="Arial" w:cs="Arial"/>
          <w:color w:val="000000" w:themeColor="text1"/>
          <w:sz w:val="26"/>
          <w:szCs w:val="26"/>
        </w:rPr>
        <w:t>lag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 xml:space="preserve">Die Gala anlässlich der Auszeichnung, fand am 15. April im </w:t>
      </w:r>
      <w:proofErr w:type="spellStart"/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>Mondi</w:t>
      </w:r>
      <w:proofErr w:type="spellEnd"/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>resort</w:t>
      </w:r>
      <w:proofErr w:type="spellEnd"/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 xml:space="preserve"> am </w:t>
      </w:r>
      <w:proofErr w:type="spellStart"/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>Grundelsee</w:t>
      </w:r>
      <w:proofErr w:type="spellEnd"/>
      <w:r w:rsidR="00163B6E" w:rsidRPr="00034411">
        <w:rPr>
          <w:rFonts w:ascii="Arial" w:hAnsi="Arial" w:cs="Arial"/>
          <w:color w:val="000000" w:themeColor="text1"/>
          <w:sz w:val="26"/>
          <w:szCs w:val="26"/>
        </w:rPr>
        <w:t xml:space="preserve"> statt.</w:t>
      </w:r>
    </w:p>
    <w:p w14:paraId="2CF88B9A" w14:textId="77777777" w:rsidR="00946F0A" w:rsidRPr="00034411" w:rsidRDefault="00946F0A" w:rsidP="00946F0A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4AA6A0AE" w14:textId="2A4E0D85" w:rsidR="00946F0A" w:rsidRPr="00034411" w:rsidRDefault="00946F0A" w:rsidP="00946F0A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color w:val="000000" w:themeColor="text1"/>
          <w:sz w:val="26"/>
          <w:szCs w:val="26"/>
        </w:rPr>
        <w:t xml:space="preserve">Das Goldene Flipchart für das beste Seminarhotels Österreichs 2023 ging ex aequo mit einer Gesamtzufriedenheit von 99,83 </w:t>
      </w:r>
      <w:r w:rsidR="004E0657" w:rsidRPr="00034411">
        <w:rPr>
          <w:rFonts w:ascii="Arial" w:hAnsi="Arial" w:cs="Arial"/>
          <w:b/>
          <w:color w:val="000000" w:themeColor="text1"/>
          <w:sz w:val="26"/>
          <w:szCs w:val="26"/>
        </w:rPr>
        <w:t xml:space="preserve">(!!!) </w:t>
      </w:r>
      <w:r w:rsidRPr="00034411">
        <w:rPr>
          <w:rFonts w:ascii="Arial" w:hAnsi="Arial" w:cs="Arial"/>
          <w:b/>
          <w:color w:val="000000" w:themeColor="text1"/>
          <w:sz w:val="26"/>
          <w:szCs w:val="26"/>
        </w:rPr>
        <w:t>Prozent an:</w:t>
      </w:r>
    </w:p>
    <w:p w14:paraId="756F13A4" w14:textId="77777777" w:rsidR="00946F0A" w:rsidRPr="00034411" w:rsidRDefault="00946F0A" w:rsidP="00946F0A">
      <w:pPr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1517204" w14:textId="77777777" w:rsidR="00946F0A" w:rsidRPr="00034411" w:rsidRDefault="00946F0A" w:rsidP="00946F0A">
      <w:pPr>
        <w:pStyle w:val="KeinLeerraum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Gartenhotel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Ochensberger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 xml:space="preserve">    St. Ruprecht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Steiermark</w:t>
      </w:r>
    </w:p>
    <w:p w14:paraId="6C8FCB9B" w14:textId="77777777" w:rsidR="00946F0A" w:rsidRPr="00034411" w:rsidRDefault="00946F0A" w:rsidP="00946F0A">
      <w:pPr>
        <w:pStyle w:val="KeinLeerraum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Retter Bio-Natur-Resort / Seminarhotel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 xml:space="preserve">   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Pöllauberg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Steiermark</w:t>
      </w:r>
    </w:p>
    <w:p w14:paraId="6382F670" w14:textId="77777777" w:rsidR="00946F0A" w:rsidRPr="00034411" w:rsidRDefault="00946F0A" w:rsidP="00946F0A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32350DB7" w14:textId="77777777" w:rsidR="00946F0A" w:rsidRPr="00034411" w:rsidRDefault="00946F0A" w:rsidP="00946F0A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3AF76EA1" w14:textId="2B3CF231" w:rsidR="00946F0A" w:rsidRPr="00034411" w:rsidRDefault="00946F0A" w:rsidP="00946F0A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Die Bundesländer-Ergebnisse im Detail:</w:t>
      </w:r>
    </w:p>
    <w:p w14:paraId="415BD9ED" w14:textId="77777777" w:rsidR="00946F0A" w:rsidRPr="00034411" w:rsidRDefault="00946F0A" w:rsidP="00946F0A">
      <w:pPr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BC41EDA" w14:textId="77777777" w:rsidR="00946F0A" w:rsidRPr="00034411" w:rsidRDefault="00946F0A" w:rsidP="00946F0A">
      <w:pPr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Die besten Seminarhotels und Locations Österreichs 2023 mit einer Gesamtzufriedenheit über 90 Prozent:</w:t>
      </w:r>
    </w:p>
    <w:p w14:paraId="2DE09585" w14:textId="77777777" w:rsidR="00946F0A" w:rsidRPr="00034411" w:rsidRDefault="00946F0A" w:rsidP="00946F0A">
      <w:pPr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BD4E0C4" w14:textId="77777777" w:rsidR="00946F0A" w:rsidRPr="00034411" w:rsidRDefault="00946F0A" w:rsidP="00946F0A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Burgenland</w:t>
      </w:r>
    </w:p>
    <w:p w14:paraId="50BF83B0" w14:textId="059EFDB7" w:rsidR="00946F0A" w:rsidRPr="00034411" w:rsidRDefault="00946F0A" w:rsidP="00946F0A">
      <w:pPr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>Hotel Nationalpark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98,33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 xml:space="preserve"> Illmitz</w:t>
      </w:r>
    </w:p>
    <w:p w14:paraId="5E2BD186" w14:textId="77777777" w:rsidR="00946F0A" w:rsidRPr="00034411" w:rsidRDefault="00946F0A" w:rsidP="00946F0A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5211F2AC" w14:textId="77777777" w:rsidR="00946F0A" w:rsidRPr="00034411" w:rsidRDefault="00946F0A" w:rsidP="00946F0A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Niederösterreich:</w:t>
      </w:r>
    </w:p>
    <w:p w14:paraId="15978708" w14:textId="3F78177E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>Seminarhotel Schneeberghof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98,33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Baden</w:t>
      </w:r>
    </w:p>
    <w:p w14:paraId="7123E983" w14:textId="7D2A1795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e-AT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At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the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Park Hotel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97,83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Baden</w:t>
      </w:r>
    </w:p>
    <w:p w14:paraId="09C23BDB" w14:textId="52D7B506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e-AT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Refugium Hochstrass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96,83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Hochstrass</w:t>
      </w:r>
    </w:p>
    <w:p w14:paraId="7B7EFE5F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e-AT"/>
        </w:rPr>
      </w:pPr>
    </w:p>
    <w:p w14:paraId="51F17D18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Oberösterreich:</w:t>
      </w:r>
    </w:p>
    <w:p w14:paraId="3858E1DA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Wesenufer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Hotel &amp; Seminarkultur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 xml:space="preserve">99,17%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Waldkirchen am</w:t>
      </w:r>
    </w:p>
    <w:p w14:paraId="44DD43C2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ind w:left="1416" w:hanging="1416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a.d.Donau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Wesen</w:t>
      </w:r>
    </w:p>
    <w:p w14:paraId="777D41F7" w14:textId="384897CC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e-AT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Villa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Sonnwend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Nationalpark Lodge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99,17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Roßleithen</w:t>
      </w:r>
      <w:proofErr w:type="spellEnd"/>
    </w:p>
    <w:p w14:paraId="1B588E6E" w14:textId="53F4472C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>Hotel Ploberger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98,17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Wels</w:t>
      </w:r>
    </w:p>
    <w:p w14:paraId="2F5CC271" w14:textId="5D5B498F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>Geinberg SPA Resort • Therme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97,33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Geinberg</w:t>
      </w:r>
    </w:p>
    <w:p w14:paraId="149C3089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</w:p>
    <w:p w14:paraId="46FEB62F" w14:textId="764D1156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Salzburger</w:t>
      </w:r>
      <w:r w:rsidR="004E0657"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Land:</w:t>
      </w:r>
    </w:p>
    <w:p w14:paraId="34A00EAE" w14:textId="1221E658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Hotel-Restaurant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Ammerhauser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99,67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Anthering</w:t>
      </w:r>
      <w:proofErr w:type="spellEnd"/>
    </w:p>
    <w:p w14:paraId="7B5FE85F" w14:textId="398E66F5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>Hotel Brückenwirt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97,50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 xml:space="preserve">St. Johann im </w:t>
      </w:r>
    </w:p>
    <w:p w14:paraId="29628970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>Pongau</w:t>
      </w:r>
      <w:proofErr w:type="spellEnd"/>
    </w:p>
    <w:p w14:paraId="443F4A28" w14:textId="27108632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Hotel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>Hubertushof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-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>Anif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ab/>
        <w:t>96,83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ab/>
        <w:t>Anif</w:t>
      </w:r>
    </w:p>
    <w:p w14:paraId="4B0CAA69" w14:textId="3FF8E0B0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>JUFA Hotel Salzburg City</w:t>
      </w: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ab/>
        <w:t>93,50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ab/>
        <w:t>Salzburg</w:t>
      </w:r>
      <w:r w:rsidRPr="00034411">
        <w:rPr>
          <w:rFonts w:ascii="Arial" w:hAnsi="Arial" w:cs="Arial"/>
          <w:color w:val="000000" w:themeColor="text1"/>
          <w:sz w:val="26"/>
          <w:szCs w:val="26"/>
          <w:lang w:val="en-US"/>
        </w:rPr>
        <w:tab/>
      </w:r>
    </w:p>
    <w:p w14:paraId="3FF25BBB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4FB5E9C0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  <w:lang w:val="de-AT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  <w:lang w:val="de-AT"/>
        </w:rPr>
        <w:t>Steiermark:</w:t>
      </w:r>
    </w:p>
    <w:p w14:paraId="10D55C45" w14:textId="49D0A670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e-AT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Retter Seminar Hotel Bio Restaurant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99,83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Pöllauberg</w:t>
      </w:r>
      <w:proofErr w:type="spellEnd"/>
    </w:p>
    <w:p w14:paraId="64417DA9" w14:textId="648E031B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Garten-Hotel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Ochensberger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99,83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St. Ruprecht/Raab</w:t>
      </w:r>
    </w:p>
    <w:p w14:paraId="3F7E97E2" w14:textId="371A1CA5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Mondi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Resort am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Grundlsee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99,67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Grundlsee</w:t>
      </w:r>
      <w:proofErr w:type="spellEnd"/>
    </w:p>
    <w:p w14:paraId="76958A9F" w14:textId="7FC9A6C0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Seminar- und Landhotel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Häuserl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im Wald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99,33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Mitterberg</w:t>
      </w:r>
      <w:proofErr w:type="spellEnd"/>
    </w:p>
    <w:p w14:paraId="61F3E793" w14:textId="760F1885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Congress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Loipersdorf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97,00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Loipersdorf</w:t>
      </w:r>
    </w:p>
    <w:p w14:paraId="6507EF4E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</w:p>
    <w:p w14:paraId="7C747BAB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Tirol:</w:t>
      </w:r>
    </w:p>
    <w:p w14:paraId="1BB94463" w14:textId="3C2CA16D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>Sattlerwirt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99,67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Ebbs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bei Kufstein</w:t>
      </w:r>
    </w:p>
    <w:p w14:paraId="2D8147C8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53AB97E0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Vorarlberg:</w:t>
      </w:r>
    </w:p>
    <w:p w14:paraId="78EE4C81" w14:textId="173996DC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>Messmer Hotel am Kornmarkt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94,67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  <w:t>Bregenz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ab/>
      </w:r>
    </w:p>
    <w:p w14:paraId="68F9F2C9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</w:p>
    <w:p w14:paraId="57E40806" w14:textId="77777777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</w:rPr>
        <w:t>Wien:</w:t>
      </w:r>
    </w:p>
    <w:p w14:paraId="6214A372" w14:textId="175D3B9C" w:rsidR="00946F0A" w:rsidRPr="00034411" w:rsidRDefault="00946F0A" w:rsidP="00946F0A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e-AT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Hotel Kaiserhof Wien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99,33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Wien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</w:r>
    </w:p>
    <w:p w14:paraId="42ACF7A3" w14:textId="6EC4804C" w:rsidR="00FD3B9F" w:rsidRPr="00034411" w:rsidRDefault="00946F0A" w:rsidP="00575994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rPr>
          <w:rStyle w:val="Fett"/>
          <w:rFonts w:ascii="Arial" w:hAnsi="Arial" w:cs="Arial"/>
          <w:b w:val="0"/>
          <w:bCs w:val="0"/>
          <w:color w:val="000000" w:themeColor="text1"/>
          <w:sz w:val="26"/>
          <w:szCs w:val="26"/>
          <w:lang w:val="de-AT"/>
        </w:rPr>
      </w:pP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JUFA Hotel Wien City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97,17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 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>%</w:t>
      </w:r>
      <w:r w:rsidRPr="00034411">
        <w:rPr>
          <w:rFonts w:ascii="Arial" w:hAnsi="Arial" w:cs="Arial"/>
          <w:color w:val="000000" w:themeColor="text1"/>
          <w:sz w:val="26"/>
          <w:szCs w:val="26"/>
          <w:lang w:val="de-AT"/>
        </w:rPr>
        <w:tab/>
        <w:t>Wien</w:t>
      </w:r>
    </w:p>
    <w:p w14:paraId="2EA4AD8C" w14:textId="77777777" w:rsidR="00575994" w:rsidRPr="00034411" w:rsidRDefault="00575994" w:rsidP="00690A48">
      <w:pPr>
        <w:pStyle w:val="StandardWeb"/>
        <w:rPr>
          <w:rStyle w:val="Fett"/>
          <w:rFonts w:ascii="Arial" w:hAnsi="Arial" w:cs="Arial"/>
          <w:sz w:val="26"/>
          <w:szCs w:val="26"/>
        </w:rPr>
      </w:pPr>
    </w:p>
    <w:p w14:paraId="7036FB45" w14:textId="7EA2A06F" w:rsidR="00690A48" w:rsidRPr="00034411" w:rsidRDefault="00690A48" w:rsidP="00690A48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Style w:val="Fett"/>
          <w:rFonts w:ascii="Arial" w:hAnsi="Arial" w:cs="Arial"/>
          <w:sz w:val="26"/>
          <w:szCs w:val="26"/>
        </w:rPr>
        <w:t xml:space="preserve">Das Goldene Flipchart: Maßgebliche Orientierung für Auftraggeber </w:t>
      </w:r>
    </w:p>
    <w:p w14:paraId="08526767" w14:textId="70A589E2" w:rsidR="00690A48" w:rsidRPr="00034411" w:rsidRDefault="00690A48" w:rsidP="00690A48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Fonts w:ascii="Arial" w:hAnsi="Arial" w:cs="Arial"/>
          <w:sz w:val="26"/>
          <w:szCs w:val="26"/>
        </w:rPr>
        <w:t xml:space="preserve">Bei der Suche nach dem optimalen Veranstaltungsort für Seminare und Tagungen verlassen sich Auftraggeber </w:t>
      </w:r>
      <w:r w:rsidR="003677DA" w:rsidRPr="00034411">
        <w:rPr>
          <w:rFonts w:ascii="Arial" w:hAnsi="Arial" w:cs="Arial"/>
          <w:sz w:val="26"/>
          <w:szCs w:val="26"/>
        </w:rPr>
        <w:t xml:space="preserve">zusehends </w:t>
      </w:r>
      <w:r w:rsidRPr="00034411">
        <w:rPr>
          <w:rFonts w:ascii="Arial" w:hAnsi="Arial" w:cs="Arial"/>
          <w:sz w:val="26"/>
          <w:szCs w:val="26"/>
        </w:rPr>
        <w:t>auf anerkannte Auszeichnungen und Qualitätsstandards. Insbe</w:t>
      </w:r>
      <w:r w:rsidR="003677DA" w:rsidRPr="00034411">
        <w:rPr>
          <w:rFonts w:ascii="Arial" w:hAnsi="Arial" w:cs="Arial"/>
          <w:sz w:val="26"/>
          <w:szCs w:val="26"/>
        </w:rPr>
        <w:t>sondere das „Goldene Flipchart“, der „</w:t>
      </w:r>
      <w:proofErr w:type="spellStart"/>
      <w:r w:rsidRPr="00034411">
        <w:rPr>
          <w:rFonts w:ascii="Arial" w:hAnsi="Arial" w:cs="Arial"/>
          <w:sz w:val="26"/>
          <w:szCs w:val="26"/>
        </w:rPr>
        <w:t>MICEadvisor</w:t>
      </w:r>
      <w:proofErr w:type="spellEnd"/>
      <w:r w:rsidRPr="00034411">
        <w:rPr>
          <w:rFonts w:ascii="Arial" w:hAnsi="Arial" w:cs="Arial"/>
          <w:sz w:val="26"/>
          <w:szCs w:val="26"/>
        </w:rPr>
        <w:t xml:space="preserve">“ und die „Flipchart-Klassifizierungen“, </w:t>
      </w:r>
      <w:r w:rsidR="003677DA" w:rsidRPr="00034411">
        <w:rPr>
          <w:rFonts w:ascii="Arial" w:hAnsi="Arial" w:cs="Arial"/>
          <w:sz w:val="26"/>
          <w:szCs w:val="26"/>
        </w:rPr>
        <w:t>Tools</w:t>
      </w:r>
      <w:r w:rsidRPr="00034411">
        <w:rPr>
          <w:rFonts w:ascii="Arial" w:hAnsi="Arial" w:cs="Arial"/>
          <w:sz w:val="26"/>
          <w:szCs w:val="26"/>
        </w:rPr>
        <w:t xml:space="preserve"> von Tagen in Österreich</w:t>
      </w:r>
      <w:r w:rsidR="003677DA" w:rsidRPr="00034411">
        <w:rPr>
          <w:rFonts w:ascii="Arial" w:hAnsi="Arial" w:cs="Arial"/>
          <w:sz w:val="26"/>
          <w:szCs w:val="26"/>
        </w:rPr>
        <w:t>, geben Orientierung</w:t>
      </w:r>
      <w:r w:rsidR="00034C02" w:rsidRPr="00034411">
        <w:rPr>
          <w:rFonts w:ascii="Arial" w:hAnsi="Arial" w:cs="Arial"/>
          <w:sz w:val="26"/>
          <w:szCs w:val="26"/>
        </w:rPr>
        <w:t>.</w:t>
      </w:r>
    </w:p>
    <w:p w14:paraId="5C558C18" w14:textId="6B08B488" w:rsidR="00690A48" w:rsidRPr="00034411" w:rsidRDefault="00034C02" w:rsidP="00690A48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Fonts w:ascii="Arial" w:hAnsi="Arial" w:cs="Arial"/>
          <w:sz w:val="26"/>
          <w:szCs w:val="26"/>
        </w:rPr>
        <w:t>Sie</w:t>
      </w:r>
      <w:r w:rsidR="00690A48" w:rsidRPr="00034411">
        <w:rPr>
          <w:rFonts w:ascii="Arial" w:hAnsi="Arial" w:cs="Arial"/>
          <w:sz w:val="26"/>
          <w:szCs w:val="26"/>
        </w:rPr>
        <w:t xml:space="preserve"> stehen für höchste Quali</w:t>
      </w:r>
      <w:r w:rsidR="00575994" w:rsidRPr="00034411">
        <w:rPr>
          <w:rFonts w:ascii="Arial" w:hAnsi="Arial" w:cs="Arial"/>
          <w:sz w:val="26"/>
          <w:szCs w:val="26"/>
        </w:rPr>
        <w:t xml:space="preserve">tät und Serviceleistungen und </w:t>
      </w:r>
      <w:r w:rsidRPr="00034411">
        <w:rPr>
          <w:rFonts w:ascii="Arial" w:hAnsi="Arial" w:cs="Arial"/>
          <w:sz w:val="26"/>
          <w:szCs w:val="26"/>
        </w:rPr>
        <w:t>stellen für Auftraggeber sicher</w:t>
      </w:r>
      <w:r w:rsidR="00690A48" w:rsidRPr="00034411">
        <w:rPr>
          <w:rFonts w:ascii="Arial" w:hAnsi="Arial" w:cs="Arial"/>
          <w:sz w:val="26"/>
          <w:szCs w:val="26"/>
        </w:rPr>
        <w:t xml:space="preserve">, dass ihre Veranstaltung in den besten Händen ist. </w:t>
      </w:r>
    </w:p>
    <w:p w14:paraId="58EC5EF7" w14:textId="1A7904E5" w:rsidR="00690A48" w:rsidRPr="00034411" w:rsidRDefault="00034C02" w:rsidP="00034C02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Fonts w:ascii="Arial" w:hAnsi="Arial" w:cs="Arial"/>
          <w:i/>
          <w:sz w:val="26"/>
          <w:szCs w:val="26"/>
        </w:rPr>
        <w:t xml:space="preserve">Thomas </w:t>
      </w:r>
      <w:proofErr w:type="spellStart"/>
      <w:r w:rsidRPr="00034411">
        <w:rPr>
          <w:rFonts w:ascii="Arial" w:hAnsi="Arial" w:cs="Arial"/>
          <w:i/>
          <w:sz w:val="26"/>
          <w:szCs w:val="26"/>
        </w:rPr>
        <w:t>Wolfsegger</w:t>
      </w:r>
      <w:proofErr w:type="spellEnd"/>
      <w:r w:rsidRPr="00034411">
        <w:rPr>
          <w:rFonts w:ascii="Arial" w:hAnsi="Arial" w:cs="Arial"/>
          <w:i/>
          <w:sz w:val="26"/>
          <w:szCs w:val="26"/>
        </w:rPr>
        <w:t>, Geschäftsführer Tagen in Österreich:</w:t>
      </w:r>
      <w:r w:rsidRPr="00034411">
        <w:rPr>
          <w:rFonts w:ascii="Arial" w:hAnsi="Arial" w:cs="Arial"/>
          <w:sz w:val="26"/>
          <w:szCs w:val="26"/>
        </w:rPr>
        <w:t xml:space="preserve"> </w:t>
      </w:r>
      <w:r w:rsidR="00690A48" w:rsidRPr="00034411">
        <w:rPr>
          <w:rFonts w:ascii="Arial" w:hAnsi="Arial" w:cs="Arial"/>
          <w:sz w:val="26"/>
          <w:szCs w:val="26"/>
        </w:rPr>
        <w:t>„</w:t>
      </w:r>
      <w:r w:rsidRPr="00034411">
        <w:rPr>
          <w:rFonts w:ascii="Arial" w:hAnsi="Arial" w:cs="Arial"/>
          <w:iCs/>
          <w:sz w:val="26"/>
          <w:szCs w:val="26"/>
        </w:rPr>
        <w:t>M</w:t>
      </w:r>
      <w:r w:rsidR="00690A48" w:rsidRPr="00034411">
        <w:rPr>
          <w:rFonts w:ascii="Arial" w:hAnsi="Arial" w:cs="Arial"/>
          <w:iCs/>
          <w:sz w:val="26"/>
          <w:szCs w:val="26"/>
        </w:rPr>
        <w:t xml:space="preserve">ittlerweile </w:t>
      </w:r>
      <w:r w:rsidRPr="00034411">
        <w:rPr>
          <w:rFonts w:ascii="Arial" w:hAnsi="Arial" w:cs="Arial"/>
          <w:iCs/>
          <w:sz w:val="26"/>
          <w:szCs w:val="26"/>
        </w:rPr>
        <w:t xml:space="preserve">treffen </w:t>
      </w:r>
      <w:r w:rsidR="00690A48" w:rsidRPr="00034411">
        <w:rPr>
          <w:rFonts w:ascii="Arial" w:hAnsi="Arial" w:cs="Arial"/>
          <w:iCs/>
          <w:sz w:val="26"/>
          <w:szCs w:val="26"/>
        </w:rPr>
        <w:t>mehr als 80 Prozent der unter 40</w:t>
      </w:r>
      <w:r w:rsidRPr="00034411">
        <w:rPr>
          <w:rFonts w:ascii="Arial" w:hAnsi="Arial" w:cs="Arial"/>
          <w:iCs/>
          <w:sz w:val="26"/>
          <w:szCs w:val="26"/>
        </w:rPr>
        <w:t>-J</w:t>
      </w:r>
      <w:r w:rsidR="00690A48" w:rsidRPr="00034411">
        <w:rPr>
          <w:rFonts w:ascii="Arial" w:hAnsi="Arial" w:cs="Arial"/>
          <w:iCs/>
          <w:sz w:val="26"/>
          <w:szCs w:val="26"/>
        </w:rPr>
        <w:t>ährigen ihre Buchungsentscheidungen aufgrund von Bewertungen und Auszeichnungen</w:t>
      </w:r>
      <w:r w:rsidRPr="00034411">
        <w:rPr>
          <w:rFonts w:ascii="Arial" w:hAnsi="Arial" w:cs="Arial"/>
          <w:iCs/>
          <w:sz w:val="26"/>
          <w:szCs w:val="26"/>
        </w:rPr>
        <w:t xml:space="preserve">. Das zeigt, wie wichtig </w:t>
      </w:r>
      <w:r w:rsidR="00690A48" w:rsidRPr="00034411">
        <w:rPr>
          <w:rFonts w:ascii="Arial" w:hAnsi="Arial" w:cs="Arial"/>
          <w:iCs/>
          <w:sz w:val="26"/>
          <w:szCs w:val="26"/>
        </w:rPr>
        <w:t xml:space="preserve">Flipchart-Klassifizierung und </w:t>
      </w:r>
      <w:proofErr w:type="spellStart"/>
      <w:r w:rsidR="00690A48" w:rsidRPr="00034411">
        <w:rPr>
          <w:rFonts w:ascii="Arial" w:hAnsi="Arial" w:cs="Arial"/>
          <w:iCs/>
          <w:sz w:val="26"/>
          <w:szCs w:val="26"/>
        </w:rPr>
        <w:t>MICEadvisor</w:t>
      </w:r>
      <w:proofErr w:type="spellEnd"/>
      <w:r w:rsidR="00690A48" w:rsidRPr="00034411">
        <w:rPr>
          <w:rFonts w:ascii="Arial" w:hAnsi="Arial" w:cs="Arial"/>
          <w:iCs/>
          <w:sz w:val="26"/>
          <w:szCs w:val="26"/>
        </w:rPr>
        <w:t xml:space="preserve"> </w:t>
      </w:r>
      <w:r w:rsidRPr="00034411">
        <w:rPr>
          <w:rFonts w:ascii="Arial" w:hAnsi="Arial" w:cs="Arial"/>
          <w:iCs/>
          <w:sz w:val="26"/>
          <w:szCs w:val="26"/>
        </w:rPr>
        <w:t xml:space="preserve">sind. </w:t>
      </w:r>
      <w:r w:rsidRPr="00034411">
        <w:rPr>
          <w:rFonts w:ascii="Arial" w:hAnsi="Arial" w:cs="Arial"/>
          <w:sz w:val="26"/>
          <w:szCs w:val="26"/>
        </w:rPr>
        <w:t xml:space="preserve">Sie bieten eine transparente Bewertung und helfen dabei, Vertrauen in die ausgewählten Seminarhotels und Locations aufzubauen. </w:t>
      </w:r>
      <w:r w:rsidRPr="00034411">
        <w:rPr>
          <w:rFonts w:ascii="Arial" w:hAnsi="Arial" w:cs="Arial"/>
          <w:iCs/>
          <w:sz w:val="26"/>
          <w:szCs w:val="26"/>
        </w:rPr>
        <w:t xml:space="preserve">Immerhin </w:t>
      </w:r>
      <w:r w:rsidR="00690A48" w:rsidRPr="00034411">
        <w:rPr>
          <w:rFonts w:ascii="Arial" w:hAnsi="Arial" w:cs="Arial"/>
          <w:iCs/>
          <w:sz w:val="26"/>
          <w:szCs w:val="26"/>
        </w:rPr>
        <w:t xml:space="preserve">ist das Seminargeschäft für viele </w:t>
      </w:r>
      <w:r w:rsidR="00690A48" w:rsidRPr="00034411">
        <w:rPr>
          <w:rFonts w:ascii="Arial" w:hAnsi="Arial" w:cs="Arial"/>
          <w:iCs/>
          <w:sz w:val="26"/>
          <w:szCs w:val="26"/>
        </w:rPr>
        <w:lastRenderedPageBreak/>
        <w:t>Betriebe ein unverzichtbares Standbein neben dem Freizeittourismus</w:t>
      </w:r>
      <w:r w:rsidRPr="00034411">
        <w:rPr>
          <w:rFonts w:ascii="Arial" w:hAnsi="Arial" w:cs="Arial"/>
          <w:iCs/>
          <w:sz w:val="26"/>
          <w:szCs w:val="26"/>
        </w:rPr>
        <w:t xml:space="preserve"> </w:t>
      </w:r>
      <w:r w:rsidR="004E0657" w:rsidRPr="00034411">
        <w:rPr>
          <w:rFonts w:ascii="Arial" w:hAnsi="Arial" w:cs="Arial"/>
          <w:iCs/>
          <w:sz w:val="26"/>
          <w:szCs w:val="26"/>
        </w:rPr>
        <w:t>geworden</w:t>
      </w:r>
      <w:r w:rsidRPr="00034411">
        <w:rPr>
          <w:rFonts w:ascii="Arial" w:hAnsi="Arial" w:cs="Arial"/>
          <w:iCs/>
          <w:sz w:val="26"/>
          <w:szCs w:val="26"/>
        </w:rPr>
        <w:t>.“</w:t>
      </w:r>
      <w:r w:rsidR="00690A48" w:rsidRPr="00034411">
        <w:rPr>
          <w:rFonts w:ascii="Arial" w:hAnsi="Arial" w:cs="Arial"/>
          <w:sz w:val="26"/>
          <w:szCs w:val="26"/>
        </w:rPr>
        <w:t xml:space="preserve"> </w:t>
      </w:r>
    </w:p>
    <w:p w14:paraId="2119A761" w14:textId="1679DF60" w:rsidR="00690A48" w:rsidRPr="00034411" w:rsidRDefault="008924ED" w:rsidP="00737ABC">
      <w:pPr>
        <w:pStyle w:val="StandardWeb"/>
        <w:rPr>
          <w:rStyle w:val="Fett"/>
          <w:rFonts w:ascii="Arial" w:hAnsi="Arial" w:cs="Arial"/>
          <w:b w:val="0"/>
          <w:bCs w:val="0"/>
          <w:sz w:val="26"/>
          <w:szCs w:val="26"/>
        </w:rPr>
      </w:pPr>
      <w:r w:rsidRPr="00034411">
        <w:rPr>
          <w:rFonts w:ascii="Arial" w:hAnsi="Arial" w:cs="Arial"/>
          <w:sz w:val="26"/>
          <w:szCs w:val="26"/>
        </w:rPr>
        <w:t xml:space="preserve">Inmitten herausfordernder wirtschaftlicher Bedingungen behaupten hochqualitative Seminarhotels und Locations ihre starke Position auf dem heiß umkämpften Markt. </w:t>
      </w:r>
      <w:r w:rsidR="004E0657" w:rsidRPr="00034411">
        <w:rPr>
          <w:rFonts w:ascii="Arial" w:hAnsi="Arial" w:cs="Arial"/>
          <w:sz w:val="26"/>
          <w:szCs w:val="26"/>
        </w:rPr>
        <w:t xml:space="preserve">Trotz des schwierigen wirtschaftlichen Umfelds ist die Buchungslage der Top-Betriebe konstant hoch. </w:t>
      </w:r>
    </w:p>
    <w:p w14:paraId="313FE103" w14:textId="77777777" w:rsidR="00661919" w:rsidRPr="00034411" w:rsidRDefault="00661919" w:rsidP="00737ABC">
      <w:pPr>
        <w:pStyle w:val="StandardWeb"/>
        <w:rPr>
          <w:rStyle w:val="Fett"/>
          <w:rFonts w:ascii="Arial" w:hAnsi="Arial" w:cs="Arial"/>
          <w:sz w:val="26"/>
          <w:szCs w:val="26"/>
        </w:rPr>
      </w:pPr>
    </w:p>
    <w:p w14:paraId="4B764781" w14:textId="36608E4D" w:rsidR="00737ABC" w:rsidRPr="00034411" w:rsidRDefault="00737ABC" w:rsidP="00737ABC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Style w:val="Fett"/>
          <w:rFonts w:ascii="Arial" w:hAnsi="Arial" w:cs="Arial"/>
          <w:sz w:val="26"/>
          <w:szCs w:val="26"/>
        </w:rPr>
        <w:t xml:space="preserve">Aus- und Weiterbildung als Schlüssel für erfolgreiches </w:t>
      </w:r>
      <w:proofErr w:type="spellStart"/>
      <w:r w:rsidRPr="00034411">
        <w:rPr>
          <w:rStyle w:val="Fett"/>
          <w:rFonts w:ascii="Arial" w:hAnsi="Arial" w:cs="Arial"/>
          <w:sz w:val="26"/>
          <w:szCs w:val="26"/>
        </w:rPr>
        <w:t>Employer</w:t>
      </w:r>
      <w:proofErr w:type="spellEnd"/>
      <w:r w:rsidRPr="00034411">
        <w:rPr>
          <w:rStyle w:val="Fett"/>
          <w:rFonts w:ascii="Arial" w:hAnsi="Arial" w:cs="Arial"/>
          <w:sz w:val="26"/>
          <w:szCs w:val="26"/>
        </w:rPr>
        <w:t>-Branding!</w:t>
      </w:r>
    </w:p>
    <w:p w14:paraId="33E1C12A" w14:textId="0B32E23F" w:rsidR="00AE0E21" w:rsidRPr="00034411" w:rsidRDefault="00AE0E21" w:rsidP="00AE0E21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Fonts w:ascii="Arial" w:hAnsi="Arial" w:cs="Arial"/>
          <w:sz w:val="26"/>
          <w:szCs w:val="26"/>
        </w:rPr>
        <w:t xml:space="preserve">Unternehmen, die in die Entwicklung ihrer Mitarbeiter investieren, setzen nicht nur ein starkes Zeichen </w:t>
      </w:r>
      <w:r w:rsidR="008E6156" w:rsidRPr="00034411">
        <w:rPr>
          <w:rFonts w:ascii="Arial" w:hAnsi="Arial" w:cs="Arial"/>
          <w:sz w:val="26"/>
          <w:szCs w:val="26"/>
        </w:rPr>
        <w:t>der</w:t>
      </w:r>
      <w:r w:rsidRPr="00034411">
        <w:rPr>
          <w:rFonts w:ascii="Arial" w:hAnsi="Arial" w:cs="Arial"/>
          <w:sz w:val="26"/>
          <w:szCs w:val="26"/>
        </w:rPr>
        <w:t xml:space="preserve"> Wertschätzung gegenüber ihren Mitarbeiter</w:t>
      </w:r>
      <w:r w:rsidR="008E6156" w:rsidRPr="00034411">
        <w:rPr>
          <w:rFonts w:ascii="Arial" w:hAnsi="Arial" w:cs="Arial"/>
          <w:sz w:val="26"/>
          <w:szCs w:val="26"/>
        </w:rPr>
        <w:t>n</w:t>
      </w:r>
      <w:r w:rsidRPr="00034411">
        <w:rPr>
          <w:rFonts w:ascii="Arial" w:hAnsi="Arial" w:cs="Arial"/>
          <w:sz w:val="26"/>
          <w:szCs w:val="26"/>
        </w:rPr>
        <w:t>, sondern stärken auch ihre Attraktivität für potenzielle Bewerber.</w:t>
      </w:r>
    </w:p>
    <w:p w14:paraId="76BC38CD" w14:textId="1CBF64BD" w:rsidR="00AE0E21" w:rsidRPr="00034411" w:rsidRDefault="00AE0E21" w:rsidP="00AE0E21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Fonts w:ascii="Arial" w:hAnsi="Arial" w:cs="Arial"/>
          <w:sz w:val="26"/>
          <w:szCs w:val="26"/>
        </w:rPr>
        <w:t xml:space="preserve">Das Engagement </w:t>
      </w:r>
      <w:r w:rsidR="008E6156" w:rsidRPr="00034411">
        <w:rPr>
          <w:rFonts w:ascii="Arial" w:hAnsi="Arial" w:cs="Arial"/>
          <w:sz w:val="26"/>
          <w:szCs w:val="26"/>
        </w:rPr>
        <w:t>und die Bedeutung der</w:t>
      </w:r>
      <w:r w:rsidRPr="00034411">
        <w:rPr>
          <w:rFonts w:ascii="Arial" w:hAnsi="Arial" w:cs="Arial"/>
          <w:sz w:val="26"/>
          <w:szCs w:val="26"/>
        </w:rPr>
        <w:t xml:space="preserve"> Aus- und Weiterbildung zeigt sich auch in der Auswahl der Veranstaltungsorte für Schulungen und Seminare. Hochwertige Seminarhotels und Locations bieten nicht nur eine inspirierende </w:t>
      </w:r>
      <w:r w:rsidR="008E6156" w:rsidRPr="00034411">
        <w:rPr>
          <w:rFonts w:ascii="Arial" w:hAnsi="Arial" w:cs="Arial"/>
          <w:sz w:val="26"/>
          <w:szCs w:val="26"/>
        </w:rPr>
        <w:t xml:space="preserve">und perfekte </w:t>
      </w:r>
      <w:r w:rsidRPr="00034411">
        <w:rPr>
          <w:rFonts w:ascii="Arial" w:hAnsi="Arial" w:cs="Arial"/>
          <w:sz w:val="26"/>
          <w:szCs w:val="26"/>
        </w:rPr>
        <w:t>Umgebung für Lernende, sondern unterstreichen auch das Bekenntnis des Unternehmens zu Exzellenz und Professionalität.</w:t>
      </w:r>
    </w:p>
    <w:p w14:paraId="6FA127DA" w14:textId="5194C32E" w:rsidR="00865FA7" w:rsidRPr="00034411" w:rsidRDefault="008E6156" w:rsidP="00575994">
      <w:pPr>
        <w:pStyle w:val="StandardWeb"/>
        <w:rPr>
          <w:rFonts w:ascii="Arial" w:hAnsi="Arial" w:cs="Arial"/>
          <w:i/>
          <w:iCs/>
          <w:sz w:val="26"/>
          <w:szCs w:val="26"/>
        </w:rPr>
      </w:pPr>
      <w:r w:rsidRPr="00034411">
        <w:rPr>
          <w:rFonts w:ascii="Arial" w:hAnsi="Arial" w:cs="Arial"/>
          <w:sz w:val="26"/>
          <w:szCs w:val="26"/>
        </w:rPr>
        <w:t>„</w:t>
      </w:r>
      <w:r w:rsidRPr="00034411">
        <w:rPr>
          <w:rFonts w:ascii="Arial" w:hAnsi="Arial" w:cs="Arial"/>
          <w:iCs/>
          <w:sz w:val="26"/>
          <w:szCs w:val="26"/>
        </w:rPr>
        <w:t xml:space="preserve">Der Wettbewerb und Kampf um Mitarbeiter ist in vielen Unternehmen längst Realität. </w:t>
      </w:r>
      <w:r w:rsidR="008924ED" w:rsidRPr="00034411">
        <w:rPr>
          <w:rFonts w:ascii="Arial" w:hAnsi="Arial" w:cs="Arial"/>
          <w:iCs/>
          <w:sz w:val="26"/>
          <w:szCs w:val="26"/>
        </w:rPr>
        <w:t xml:space="preserve">Investitionen in sie lohnen sich langfristig. Dadurch werden sich hochqualitative Seminarhotels und -locations auch in Zukunft über eine sehr gute Buchungslage erfreuen können“, </w:t>
      </w:r>
      <w:r w:rsidR="008924ED" w:rsidRPr="00034411">
        <w:rPr>
          <w:rFonts w:ascii="Arial" w:hAnsi="Arial" w:cs="Arial"/>
          <w:i/>
          <w:iCs/>
          <w:sz w:val="26"/>
          <w:szCs w:val="26"/>
        </w:rPr>
        <w:t xml:space="preserve">so </w:t>
      </w:r>
      <w:r w:rsidR="008924ED" w:rsidRPr="00034411">
        <w:rPr>
          <w:rFonts w:ascii="Arial" w:hAnsi="Arial" w:cs="Arial"/>
          <w:i/>
          <w:sz w:val="26"/>
          <w:szCs w:val="26"/>
        </w:rPr>
        <w:t xml:space="preserve">Thomas </w:t>
      </w:r>
      <w:proofErr w:type="spellStart"/>
      <w:r w:rsidR="008924ED" w:rsidRPr="00034411">
        <w:rPr>
          <w:rFonts w:ascii="Arial" w:hAnsi="Arial" w:cs="Arial"/>
          <w:i/>
          <w:sz w:val="26"/>
          <w:szCs w:val="26"/>
        </w:rPr>
        <w:t>Wolfsegger</w:t>
      </w:r>
      <w:proofErr w:type="spellEnd"/>
      <w:r w:rsidR="008924ED" w:rsidRPr="00034411">
        <w:rPr>
          <w:rFonts w:ascii="Arial" w:hAnsi="Arial" w:cs="Arial"/>
          <w:i/>
          <w:sz w:val="26"/>
          <w:szCs w:val="26"/>
        </w:rPr>
        <w:t>, Geschäftsführer Tagen in Österreich</w:t>
      </w:r>
    </w:p>
    <w:p w14:paraId="63B02CE4" w14:textId="77777777" w:rsidR="00AE0E21" w:rsidRPr="00034411" w:rsidRDefault="00AE0E21" w:rsidP="00865FA7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1482C611" w14:textId="36B84C76" w:rsidR="00865FA7" w:rsidRPr="00034411" w:rsidRDefault="008924ED" w:rsidP="00865FA7">
      <w:pPr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color w:val="000000" w:themeColor="text1"/>
          <w:sz w:val="26"/>
          <w:szCs w:val="26"/>
        </w:rPr>
        <w:t>Der</w:t>
      </w:r>
      <w:r w:rsidR="00865FA7" w:rsidRPr="0003441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="00865FA7" w:rsidRPr="00034411">
        <w:rPr>
          <w:rFonts w:ascii="Arial" w:hAnsi="Arial" w:cs="Arial"/>
          <w:b/>
          <w:color w:val="000000" w:themeColor="text1"/>
          <w:sz w:val="26"/>
          <w:szCs w:val="26"/>
        </w:rPr>
        <w:t>MICEadvisor</w:t>
      </w:r>
      <w:proofErr w:type="spellEnd"/>
      <w:r w:rsidRPr="00034411">
        <w:rPr>
          <w:rFonts w:ascii="Arial" w:hAnsi="Arial" w:cs="Arial"/>
          <w:b/>
          <w:color w:val="000000" w:themeColor="text1"/>
          <w:sz w:val="26"/>
          <w:szCs w:val="26"/>
        </w:rPr>
        <w:t xml:space="preserve"> holt die besten vor den Vorhang</w:t>
      </w:r>
    </w:p>
    <w:p w14:paraId="77F534FE" w14:textId="77777777" w:rsidR="00865FA7" w:rsidRPr="00034411" w:rsidRDefault="00865FA7" w:rsidP="00865FA7">
      <w:pPr>
        <w:spacing w:line="255" w:lineRule="atLeast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289BD050" w14:textId="77777777" w:rsidR="008924ED" w:rsidRPr="00034411" w:rsidRDefault="008924ED" w:rsidP="008924ED">
      <w:pPr>
        <w:spacing w:line="255" w:lineRule="atLeas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Hotel-Bewertungsplattformen sind inzwischen bestens etabliert. Immer öfter dienen sie zur Entscheidungshilfe bei Buchungen. Mit dem </w:t>
      </w:r>
      <w:proofErr w:type="spellStart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MICEadvisor</w:t>
      </w:r>
      <w:proofErr w:type="spellEnd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 (M = Meeting, I = Incentives, C = Conventions, E = Events, </w:t>
      </w:r>
      <w:proofErr w:type="spellStart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advisor</w:t>
      </w:r>
      <w:proofErr w:type="spellEnd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 = Ratgeber) bietet Tagen in Österreich der Seminarhotellerie eine an klassische Hotelkritiken angelehnte Leistungsbewertung. </w:t>
      </w:r>
    </w:p>
    <w:p w14:paraId="3D752260" w14:textId="77777777" w:rsidR="008924ED" w:rsidRPr="00034411" w:rsidRDefault="008924ED" w:rsidP="008924ED">
      <w:pPr>
        <w:spacing w:line="255" w:lineRule="atLeast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E13D349" w14:textId="70EEE76B" w:rsidR="008924ED" w:rsidRPr="00034411" w:rsidRDefault="008924ED" w:rsidP="008924ED">
      <w:pPr>
        <w:spacing w:line="25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Bei der Beurteilung einer Seminar- oder Kongress-Location sind jedoch andere Faktoren als für den Beherbergungstourismus ausschlaggebend. </w:t>
      </w:r>
      <w:r w:rsidR="00FA2029"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Ein klares Profil zeigt, was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ein gutes Seminarhotel wirklich aus</w:t>
      </w:r>
      <w:r w:rsidR="00FA2029" w:rsidRPr="00034411">
        <w:rPr>
          <w:rFonts w:ascii="Arial" w:hAnsi="Arial" w:cs="Arial"/>
          <w:color w:val="000000" w:themeColor="text1"/>
          <w:sz w:val="26"/>
          <w:szCs w:val="26"/>
        </w:rPr>
        <w:t>macht oder w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arum Ausstattung, Seminarinfrastruktur und Personal für eine erfolgreiche Veranstaltung </w:t>
      </w:r>
      <w:r w:rsidR="00FA2029" w:rsidRPr="00034411">
        <w:rPr>
          <w:rFonts w:ascii="Arial" w:hAnsi="Arial" w:cs="Arial"/>
          <w:color w:val="000000" w:themeColor="text1"/>
          <w:sz w:val="26"/>
          <w:szCs w:val="26"/>
        </w:rPr>
        <w:t xml:space="preserve">so wichtig sind.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Denn letztendlich haben Businessgäste andere Bedürfnisse als Privatgäste.</w:t>
      </w:r>
    </w:p>
    <w:p w14:paraId="799D546F" w14:textId="77777777" w:rsidR="008924ED" w:rsidRPr="00034411" w:rsidRDefault="008924ED" w:rsidP="008924ED">
      <w:pPr>
        <w:spacing w:line="255" w:lineRule="atLeast"/>
        <w:rPr>
          <w:rFonts w:ascii="Arial" w:hAnsi="Arial" w:cs="Arial"/>
          <w:color w:val="000000" w:themeColor="text1"/>
          <w:sz w:val="26"/>
          <w:szCs w:val="26"/>
        </w:rPr>
      </w:pPr>
    </w:p>
    <w:p w14:paraId="14798B87" w14:textId="1933FE73" w:rsidR="008924ED" w:rsidRPr="00034411" w:rsidRDefault="008924ED" w:rsidP="008924ED">
      <w:pPr>
        <w:spacing w:line="255" w:lineRule="atLeas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 xml:space="preserve">Feedbacks von Tausenden Trainern und Veranstaltern fließen in </w:t>
      </w:r>
      <w:r w:rsidR="00FA2029"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den </w:t>
      </w:r>
      <w:proofErr w:type="spellStart"/>
      <w:r w:rsidR="004E0657" w:rsidRPr="00034411">
        <w:rPr>
          <w:rFonts w:ascii="Arial" w:hAnsi="Arial" w:cs="Arial"/>
          <w:bCs/>
          <w:color w:val="000000" w:themeColor="text1"/>
          <w:sz w:val="26"/>
          <w:szCs w:val="26"/>
        </w:rPr>
        <w:t>MICEadvisor</w:t>
      </w:r>
      <w:proofErr w:type="spellEnd"/>
      <w:r w:rsidR="00FA2029"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 ein. Diese </w:t>
      </w: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Transparenz und Sicht von außen ermöglichen es den Betrieben Verbesserungspotenziale aufzuspüren. Ebenso dienen sie zur Motivation der Mitarbeiter. </w:t>
      </w:r>
    </w:p>
    <w:p w14:paraId="6077D675" w14:textId="77777777" w:rsidR="008924ED" w:rsidRPr="00034411" w:rsidRDefault="008924ED" w:rsidP="008924ED">
      <w:pPr>
        <w:spacing w:line="255" w:lineRule="atLeast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23BD1A04" w14:textId="0652A521" w:rsidR="008924ED" w:rsidRPr="00034411" w:rsidRDefault="008924ED" w:rsidP="008924ED">
      <w:pPr>
        <w:spacing w:line="255" w:lineRule="atLeas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Veranstaltern wird wiederum eine objektive Sichtweise der Branche geboten.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Schon bei der Planung von Aus- und Weiterbildungsveranstaltungen </w:t>
      </w:r>
      <w:r w:rsidR="00FA2029" w:rsidRPr="00034411">
        <w:rPr>
          <w:rFonts w:ascii="Arial" w:hAnsi="Arial" w:cs="Arial"/>
          <w:color w:val="000000" w:themeColor="text1"/>
          <w:sz w:val="26"/>
          <w:szCs w:val="26"/>
        </w:rPr>
        <w:t xml:space="preserve">kann man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auf die Besten</w:t>
      </w:r>
      <w:r w:rsidR="00FA2029" w:rsidRPr="00034411">
        <w:rPr>
          <w:rFonts w:ascii="Arial" w:hAnsi="Arial" w:cs="Arial"/>
          <w:color w:val="000000" w:themeColor="text1"/>
          <w:sz w:val="26"/>
          <w:szCs w:val="26"/>
        </w:rPr>
        <w:t xml:space="preserve"> setzen und sich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2029" w:rsidRPr="00034411">
        <w:rPr>
          <w:rFonts w:ascii="Arial" w:hAnsi="Arial" w:cs="Arial"/>
          <w:color w:val="000000" w:themeColor="text1"/>
          <w:sz w:val="26"/>
          <w:szCs w:val="26"/>
        </w:rPr>
        <w:t>b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öse Überraschungen </w:t>
      </w:r>
      <w:r w:rsidR="00FA2029" w:rsidRPr="00034411">
        <w:rPr>
          <w:rFonts w:ascii="Arial" w:hAnsi="Arial" w:cs="Arial"/>
          <w:color w:val="000000" w:themeColor="text1"/>
          <w:sz w:val="26"/>
          <w:szCs w:val="26"/>
        </w:rPr>
        <w:t>ersparen</w:t>
      </w:r>
    </w:p>
    <w:p w14:paraId="01939CA4" w14:textId="77777777" w:rsidR="00865FA7" w:rsidRPr="00034411" w:rsidRDefault="00865FA7" w:rsidP="00865FA7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19A35761" w14:textId="77777777" w:rsidR="00661919" w:rsidRPr="00034411" w:rsidRDefault="00661919" w:rsidP="00865FA7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1918F25C" w14:textId="7AA7FD0A" w:rsidR="00865FA7" w:rsidRPr="00034411" w:rsidRDefault="00865FA7" w:rsidP="00865FA7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/>
          <w:color w:val="000000" w:themeColor="text1"/>
          <w:sz w:val="26"/>
          <w:szCs w:val="26"/>
        </w:rPr>
        <w:t xml:space="preserve">Thomas </w:t>
      </w:r>
      <w:proofErr w:type="spellStart"/>
      <w:r w:rsidRPr="00034411">
        <w:rPr>
          <w:rFonts w:ascii="Arial" w:hAnsi="Arial" w:cs="Arial"/>
          <w:b/>
          <w:color w:val="000000" w:themeColor="text1"/>
          <w:sz w:val="26"/>
          <w:szCs w:val="26"/>
        </w:rPr>
        <w:t>Wolfsegger</w:t>
      </w:r>
      <w:proofErr w:type="spellEnd"/>
      <w:r w:rsidR="004E0657" w:rsidRPr="0003441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034411">
        <w:rPr>
          <w:rFonts w:ascii="Arial" w:hAnsi="Arial" w:cs="Arial"/>
          <w:b/>
          <w:color w:val="000000" w:themeColor="text1"/>
          <w:sz w:val="26"/>
          <w:szCs w:val="26"/>
        </w:rPr>
        <w:t>setzt im MICE-Bereich seit Jahren Maßstäbe</w:t>
      </w:r>
    </w:p>
    <w:p w14:paraId="6D1683F8" w14:textId="77777777" w:rsidR="00865FA7" w:rsidRPr="00034411" w:rsidRDefault="00865FA7" w:rsidP="00865FA7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575A0A2E" w14:textId="392CC63C" w:rsidR="008924ED" w:rsidRPr="00034411" w:rsidRDefault="00FA2029" w:rsidP="00865FA7">
      <w:pPr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Thomas </w:t>
      </w:r>
      <w:proofErr w:type="spellStart"/>
      <w:r w:rsidRPr="00034411">
        <w:rPr>
          <w:rFonts w:ascii="Arial" w:hAnsi="Arial" w:cs="Arial"/>
          <w:color w:val="000000" w:themeColor="text1"/>
          <w:sz w:val="26"/>
          <w:szCs w:val="26"/>
        </w:rPr>
        <w:t>Wolfsegger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, ein Unternehmer aus Oberösterreich, </w:t>
      </w:r>
      <w:r w:rsidR="00865FA7" w:rsidRPr="00034411">
        <w:rPr>
          <w:rFonts w:ascii="Arial" w:hAnsi="Arial" w:cs="Arial"/>
          <w:color w:val="000000" w:themeColor="text1"/>
          <w:sz w:val="26"/>
          <w:szCs w:val="26"/>
        </w:rPr>
        <w:t xml:space="preserve">gründete vor mehr als 30 Jahren seine Werbeagentur und erweiterte diese rasch um die Plattform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„</w:t>
      </w:r>
      <w:r w:rsidR="00865FA7" w:rsidRPr="00034411">
        <w:rPr>
          <w:rFonts w:ascii="Arial" w:hAnsi="Arial" w:cs="Arial"/>
          <w:color w:val="000000" w:themeColor="text1"/>
          <w:sz w:val="26"/>
          <w:szCs w:val="26"/>
        </w:rPr>
        <w:t>Tagen in Österreich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>“</w:t>
      </w:r>
      <w:r w:rsidR="00865FA7" w:rsidRPr="00034411">
        <w:rPr>
          <w:rFonts w:ascii="Arial" w:hAnsi="Arial" w:cs="Arial"/>
          <w:color w:val="000000" w:themeColor="text1"/>
          <w:sz w:val="26"/>
          <w:szCs w:val="26"/>
        </w:rPr>
        <w:t xml:space="preserve">. Der stark zunehmende Tagungstourismus, ein wichtiges wirtschaftliches Standbein für die heimische Hotellerie, 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>hatte</w:t>
      </w:r>
      <w:r w:rsidR="00865FA7" w:rsidRPr="00034411">
        <w:rPr>
          <w:rFonts w:ascii="Arial" w:hAnsi="Arial" w:cs="Arial"/>
          <w:color w:val="000000" w:themeColor="text1"/>
          <w:sz w:val="26"/>
          <w:szCs w:val="26"/>
        </w:rPr>
        <w:t xml:space="preserve"> die Nachfrage nach einem Informationsmedium für Auftraggeber und Personalentwickler</w:t>
      </w:r>
      <w:r w:rsidR="004E0657" w:rsidRPr="00034411">
        <w:rPr>
          <w:rFonts w:ascii="Arial" w:hAnsi="Arial" w:cs="Arial"/>
          <w:color w:val="000000" w:themeColor="text1"/>
          <w:sz w:val="26"/>
          <w:szCs w:val="26"/>
        </w:rPr>
        <w:t xml:space="preserve"> geweckt.</w:t>
      </w:r>
      <w:r w:rsidR="00865FA7"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676192B1" w14:textId="77777777" w:rsidR="008924ED" w:rsidRPr="00034411" w:rsidRDefault="008924ED" w:rsidP="00865FA7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13D1A50D" w14:textId="4698C03D" w:rsidR="00865FA7" w:rsidRPr="00034411" w:rsidRDefault="00865FA7" w:rsidP="00865FA7">
      <w:pPr>
        <w:rPr>
          <w:rFonts w:ascii="Arial" w:hAnsi="Arial" w:cs="Arial"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Die von Auftraggebern </w:t>
      </w:r>
      <w:r w:rsidR="00946F0A" w:rsidRPr="00034411">
        <w:rPr>
          <w:rFonts w:ascii="Arial" w:hAnsi="Arial" w:cs="Arial"/>
          <w:color w:val="000000" w:themeColor="text1"/>
          <w:sz w:val="26"/>
          <w:szCs w:val="26"/>
        </w:rPr>
        <w:t>bis zu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034411">
        <w:rPr>
          <w:rFonts w:ascii="Arial" w:hAnsi="Arial" w:cs="Arial"/>
          <w:color w:val="000000" w:themeColor="text1"/>
          <w:sz w:val="26"/>
          <w:szCs w:val="26"/>
        </w:rPr>
        <w:t>1000 Mal</w:t>
      </w:r>
      <w:proofErr w:type="gram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pro Tag genutzte Internetseite </w:t>
      </w:r>
      <w:hyperlink r:id="rId8" w:history="1">
        <w:r w:rsidRPr="00034411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www.tagen.at</w:t>
        </w:r>
      </w:hyperlink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bietet einen informativen Überblick über das Angebot der österreichischen Semi</w:t>
      </w:r>
      <w:r w:rsidR="008924ED" w:rsidRPr="00034411">
        <w:rPr>
          <w:rFonts w:ascii="Arial" w:hAnsi="Arial" w:cs="Arial"/>
          <w:color w:val="000000" w:themeColor="text1"/>
          <w:sz w:val="26"/>
          <w:szCs w:val="26"/>
        </w:rPr>
        <w:t xml:space="preserve">nar- und Veranstaltungsbranche. </w:t>
      </w:r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Um die besten Betriebe vor den Vorhang zu holen, initiierte </w:t>
      </w:r>
      <w:proofErr w:type="spellStart"/>
      <w:r w:rsidR="00FA2029" w:rsidRPr="00034411">
        <w:rPr>
          <w:rFonts w:ascii="Arial" w:hAnsi="Arial" w:cs="Arial"/>
          <w:color w:val="000000" w:themeColor="text1"/>
          <w:sz w:val="26"/>
          <w:szCs w:val="26"/>
        </w:rPr>
        <w:t>Wolfsegger</w:t>
      </w:r>
      <w:proofErr w:type="spellEnd"/>
      <w:r w:rsidRPr="00034411">
        <w:rPr>
          <w:rFonts w:ascii="Arial" w:hAnsi="Arial" w:cs="Arial"/>
          <w:color w:val="000000" w:themeColor="text1"/>
          <w:sz w:val="26"/>
          <w:szCs w:val="26"/>
        </w:rPr>
        <w:t xml:space="preserve"> gleichzeitig das Goldene Flipchart. Diese Auszeichnung ist seitdem ein Qualitätsmerkmal und eine wichtige Planungshilfe für Auftraggeber. Zigtausende Feedbackbögen von Trainern, Personalentwicklern und Seminarteilnehmern werden jährlich für dieses Ranking herangezogen. </w:t>
      </w:r>
    </w:p>
    <w:p w14:paraId="73ADBF5A" w14:textId="2DC4E9E0" w:rsidR="00FA2029" w:rsidRPr="00034411" w:rsidRDefault="00FA2029" w:rsidP="00FA2029">
      <w:pPr>
        <w:pStyle w:val="StandardWeb"/>
        <w:rPr>
          <w:rFonts w:ascii="Arial" w:hAnsi="Arial" w:cs="Arial"/>
          <w:sz w:val="26"/>
          <w:szCs w:val="26"/>
        </w:rPr>
      </w:pPr>
      <w:r w:rsidRPr="00034411">
        <w:rPr>
          <w:rFonts w:ascii="Arial" w:hAnsi="Arial" w:cs="Arial"/>
          <w:sz w:val="26"/>
          <w:szCs w:val="26"/>
        </w:rPr>
        <w:t>Mit der „Flipchart-Klassifizierung“ und dem „</w:t>
      </w:r>
      <w:proofErr w:type="spellStart"/>
      <w:r w:rsidRPr="00034411">
        <w:rPr>
          <w:rFonts w:ascii="Arial" w:hAnsi="Arial" w:cs="Arial"/>
          <w:sz w:val="26"/>
          <w:szCs w:val="26"/>
        </w:rPr>
        <w:t>MICEadvisor</w:t>
      </w:r>
      <w:proofErr w:type="spellEnd"/>
      <w:r w:rsidRPr="00034411">
        <w:rPr>
          <w:rFonts w:ascii="Arial" w:hAnsi="Arial" w:cs="Arial"/>
          <w:sz w:val="26"/>
          <w:szCs w:val="26"/>
        </w:rPr>
        <w:t xml:space="preserve">“ bietet Tagen in Österreich die einzigen Auszeichnungen bzw. </w:t>
      </w:r>
      <w:r w:rsidR="004E0657" w:rsidRPr="00034411">
        <w:rPr>
          <w:rFonts w:ascii="Arial" w:hAnsi="Arial" w:cs="Arial"/>
          <w:sz w:val="26"/>
          <w:szCs w:val="26"/>
        </w:rPr>
        <w:t>Bewertungsplattformen</w:t>
      </w:r>
      <w:r w:rsidRPr="00034411">
        <w:rPr>
          <w:rFonts w:ascii="Arial" w:hAnsi="Arial" w:cs="Arial"/>
          <w:sz w:val="26"/>
          <w:szCs w:val="26"/>
        </w:rPr>
        <w:t xml:space="preserve"> im MICE-Business.</w:t>
      </w:r>
    </w:p>
    <w:p w14:paraId="5AB49465" w14:textId="77777777" w:rsidR="00865FA7" w:rsidRPr="00034411" w:rsidRDefault="00865FA7" w:rsidP="00865FA7">
      <w:pPr>
        <w:rPr>
          <w:color w:val="000000" w:themeColor="text1"/>
          <w:sz w:val="26"/>
          <w:szCs w:val="26"/>
          <w:u w:val="single"/>
        </w:rPr>
      </w:pPr>
    </w:p>
    <w:p w14:paraId="493CA3B1" w14:textId="77777777" w:rsidR="00661919" w:rsidRPr="00034411" w:rsidRDefault="00661919" w:rsidP="00661919">
      <w:pPr>
        <w:spacing w:after="120"/>
        <w:rPr>
          <w:rFonts w:ascii="Arial" w:hAnsi="Arial" w:cs="Arial"/>
          <w:b/>
          <w:bCs/>
          <w:color w:val="000000" w:themeColor="text1"/>
          <w:sz w:val="28"/>
          <w:szCs w:val="28"/>
          <w:lang w:val="de-AT"/>
        </w:rPr>
      </w:pPr>
    </w:p>
    <w:p w14:paraId="00F5BFED" w14:textId="4F1DE73B" w:rsidR="00661919" w:rsidRPr="00034411" w:rsidRDefault="00661919" w:rsidP="00661919">
      <w:pPr>
        <w:spacing w:after="120"/>
        <w:rPr>
          <w:rFonts w:ascii="Arial" w:hAnsi="Arial" w:cs="Arial"/>
          <w:b/>
          <w:bCs/>
          <w:i/>
          <w:color w:val="FF0000"/>
          <w:sz w:val="28"/>
          <w:szCs w:val="28"/>
          <w:lang w:val="de-AT"/>
        </w:rPr>
      </w:pPr>
      <w:r w:rsidRPr="00034411">
        <w:rPr>
          <w:rFonts w:ascii="Arial" w:hAnsi="Arial" w:cs="Arial"/>
          <w:b/>
          <w:bCs/>
          <w:color w:val="000000" w:themeColor="text1"/>
          <w:sz w:val="28"/>
          <w:szCs w:val="28"/>
          <w:lang w:val="de-AT"/>
        </w:rPr>
        <w:t>Bilder zur Verleihung der Goldenen Flipcharts:</w:t>
      </w:r>
    </w:p>
    <w:p w14:paraId="6ED088F6" w14:textId="77777777" w:rsidR="00661919" w:rsidRPr="00034411" w:rsidRDefault="00000000" w:rsidP="00661919">
      <w:pPr>
        <w:spacing w:after="120"/>
        <w:rPr>
          <w:rFonts w:ascii="Arial" w:hAnsi="Arial" w:cs="Arial"/>
          <w:b/>
          <w:bCs/>
          <w:color w:val="000000" w:themeColor="text1"/>
          <w:lang w:val="de-AT"/>
        </w:rPr>
      </w:pPr>
      <w:hyperlink r:id="rId9" w:history="1">
        <w:r w:rsidR="00661919" w:rsidRPr="00034411">
          <w:rPr>
            <w:rStyle w:val="Hyperlink"/>
            <w:rFonts w:ascii="Arial" w:hAnsi="Arial" w:cs="Arial"/>
            <w:b/>
            <w:bCs/>
            <w:lang w:val="de-AT"/>
          </w:rPr>
          <w:t>https://drive.google.com/drive/folders/1QitX0d79d7uqSWUbpy8KCvb5G33pOUwl?usp=sharing</w:t>
        </w:r>
      </w:hyperlink>
    </w:p>
    <w:p w14:paraId="5CADD775" w14:textId="77777777" w:rsidR="00865FA7" w:rsidRPr="00034411" w:rsidRDefault="00865FA7" w:rsidP="00865FA7">
      <w:pPr>
        <w:rPr>
          <w:color w:val="000000" w:themeColor="text1"/>
          <w:sz w:val="26"/>
          <w:szCs w:val="26"/>
        </w:rPr>
      </w:pPr>
    </w:p>
    <w:p w14:paraId="51C64899" w14:textId="77777777" w:rsidR="00661919" w:rsidRPr="00034411" w:rsidRDefault="00661919" w:rsidP="00FF2855">
      <w:pPr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19B00F0D" w14:textId="77777777" w:rsidR="00661919" w:rsidRPr="00034411" w:rsidRDefault="00661919" w:rsidP="00FF2855">
      <w:pPr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757E927F" w14:textId="77777777" w:rsidR="00661919" w:rsidRPr="00034411" w:rsidRDefault="00661919" w:rsidP="00FF2855">
      <w:pPr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540C6853" w14:textId="77777777" w:rsidR="00661919" w:rsidRPr="00034411" w:rsidRDefault="00661919" w:rsidP="00FF2855">
      <w:pPr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7350A859" w14:textId="77777777" w:rsidR="00661919" w:rsidRPr="00034411" w:rsidRDefault="00661919" w:rsidP="00FF2855">
      <w:pPr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05D4B264" w14:textId="6CD20363" w:rsidR="000336F5" w:rsidRPr="00034411" w:rsidRDefault="000336F5" w:rsidP="00FF2855">
      <w:pPr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034411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Ihr Ansprechpartner</w:t>
      </w:r>
    </w:p>
    <w:p w14:paraId="3E1B0700" w14:textId="77777777" w:rsidR="002A455D" w:rsidRPr="00034411" w:rsidRDefault="002A455D" w:rsidP="00FF2855">
      <w:pPr>
        <w:spacing w:after="120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14:paraId="4BCC5FA6" w14:textId="537CE2D4" w:rsidR="000336F5" w:rsidRPr="00034411" w:rsidRDefault="000336F5" w:rsidP="00FF2855">
      <w:pPr>
        <w:spacing w:after="120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Thomas </w:t>
      </w:r>
      <w:proofErr w:type="spellStart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Wolfsegger</w:t>
      </w:r>
      <w:proofErr w:type="spellEnd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 (</w:t>
      </w:r>
      <w:r w:rsidR="00882C32" w:rsidRPr="00034411">
        <w:rPr>
          <w:rFonts w:ascii="Arial" w:hAnsi="Arial" w:cs="Arial"/>
          <w:bCs/>
          <w:color w:val="000000" w:themeColor="text1"/>
          <w:sz w:val="26"/>
          <w:szCs w:val="26"/>
        </w:rPr>
        <w:t>Geschäftsführer</w:t>
      </w: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)</w:t>
      </w:r>
    </w:p>
    <w:p w14:paraId="7A7E3B6B" w14:textId="77777777" w:rsidR="000336F5" w:rsidRPr="00034411" w:rsidRDefault="000336F5" w:rsidP="00FF2855">
      <w:pPr>
        <w:spacing w:after="120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Elfi Schenkel (Key Account </w:t>
      </w:r>
      <w:proofErr w:type="spellStart"/>
      <w:r w:rsidRPr="00034411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Managerin</w:t>
      </w:r>
      <w:proofErr w:type="spellEnd"/>
      <w:r w:rsidRPr="00034411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)</w:t>
      </w:r>
    </w:p>
    <w:p w14:paraId="57BA6916" w14:textId="77777777" w:rsidR="000336F5" w:rsidRPr="00034411" w:rsidRDefault="000336F5" w:rsidP="00FF2855">
      <w:pPr>
        <w:spacing w:after="120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die 3 / </w:t>
      </w:r>
      <w:proofErr w:type="spellStart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idee&amp;design</w:t>
      </w:r>
      <w:proofErr w:type="spellEnd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wolfsegger</w:t>
      </w:r>
      <w:proofErr w:type="spellEnd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 GesmbH, </w:t>
      </w:r>
    </w:p>
    <w:p w14:paraId="255E5C84" w14:textId="77777777" w:rsidR="000336F5" w:rsidRPr="00034411" w:rsidRDefault="000336F5" w:rsidP="00FF2855">
      <w:pPr>
        <w:spacing w:after="120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Dr. </w:t>
      </w:r>
      <w:proofErr w:type="gramStart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Anton Bruckner Straße</w:t>
      </w:r>
      <w:proofErr w:type="gramEnd"/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 xml:space="preserve"> 1, 4840 Vöcklabruck</w:t>
      </w:r>
    </w:p>
    <w:p w14:paraId="30100088" w14:textId="77777777" w:rsidR="000336F5" w:rsidRPr="00034411" w:rsidRDefault="000336F5" w:rsidP="00FF2855">
      <w:pPr>
        <w:spacing w:after="120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34411">
        <w:rPr>
          <w:rFonts w:ascii="Arial" w:hAnsi="Arial" w:cs="Arial"/>
          <w:bCs/>
          <w:color w:val="000000" w:themeColor="text1"/>
          <w:sz w:val="26"/>
          <w:szCs w:val="26"/>
        </w:rPr>
        <w:t>Tel. 07672 / 78 8 98 - 0, Fax -15</w:t>
      </w:r>
    </w:p>
    <w:p w14:paraId="70F12D4E" w14:textId="77777777" w:rsidR="000336F5" w:rsidRPr="00034411" w:rsidRDefault="00000000" w:rsidP="00FF2855">
      <w:pPr>
        <w:spacing w:after="12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0" w:history="1">
        <w:r w:rsidR="000336F5" w:rsidRPr="00034411">
          <w:rPr>
            <w:rStyle w:val="Hyperlink"/>
            <w:rFonts w:ascii="Arial" w:hAnsi="Arial" w:cs="Arial"/>
            <w:bCs/>
            <w:color w:val="000000" w:themeColor="text1"/>
            <w:sz w:val="26"/>
            <w:szCs w:val="26"/>
          </w:rPr>
          <w:t>office@tagen.at</w:t>
        </w:r>
      </w:hyperlink>
    </w:p>
    <w:p w14:paraId="6F64099C" w14:textId="77777777" w:rsidR="000336F5" w:rsidRPr="00034411" w:rsidRDefault="00000000" w:rsidP="00FF2855">
      <w:pPr>
        <w:spacing w:after="120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11" w:history="1">
        <w:r w:rsidR="000336F5" w:rsidRPr="00034411">
          <w:rPr>
            <w:rStyle w:val="Hyperlink"/>
            <w:rFonts w:ascii="Arial" w:hAnsi="Arial" w:cs="Arial"/>
            <w:bCs/>
            <w:color w:val="000000" w:themeColor="text1"/>
            <w:sz w:val="28"/>
            <w:szCs w:val="28"/>
          </w:rPr>
          <w:t>http://www.tagen.at</w:t>
        </w:r>
      </w:hyperlink>
    </w:p>
    <w:p w14:paraId="6BD1A4AC" w14:textId="77777777" w:rsidR="000336F5" w:rsidRPr="00034411" w:rsidRDefault="00000000" w:rsidP="00FF2855">
      <w:pPr>
        <w:spacing w:after="120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12" w:history="1">
        <w:r w:rsidR="000336F5" w:rsidRPr="00034411">
          <w:rPr>
            <w:rStyle w:val="Hyperlink"/>
            <w:rFonts w:ascii="Arial" w:hAnsi="Arial" w:cs="Arial"/>
            <w:bCs/>
            <w:color w:val="000000" w:themeColor="text1"/>
            <w:sz w:val="28"/>
            <w:szCs w:val="28"/>
          </w:rPr>
          <w:t>http://www.die3.at</w:t>
        </w:r>
      </w:hyperlink>
    </w:p>
    <w:p w14:paraId="02A26B73" w14:textId="5C7B5FAA" w:rsidR="000336F5" w:rsidRPr="00034411" w:rsidRDefault="000336F5" w:rsidP="00FF2855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</w:p>
    <w:p w14:paraId="0411D58D" w14:textId="77777777" w:rsidR="00D867D4" w:rsidRPr="00034411" w:rsidRDefault="00D867D4" w:rsidP="00FF2855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</w:p>
    <w:p w14:paraId="1C7F457F" w14:textId="77777777" w:rsidR="00C97625" w:rsidRPr="00034411" w:rsidRDefault="00C97625" w:rsidP="00C97625">
      <w:pPr>
        <w:spacing w:after="12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29F3588" w14:textId="77777777" w:rsidR="00C97625" w:rsidRPr="00034411" w:rsidRDefault="00C97625" w:rsidP="00FF2855">
      <w:pPr>
        <w:spacing w:after="120"/>
        <w:rPr>
          <w:rFonts w:ascii="Arial" w:hAnsi="Arial" w:cs="Arial"/>
          <w:color w:val="000000" w:themeColor="text1"/>
        </w:rPr>
      </w:pPr>
    </w:p>
    <w:p w14:paraId="4151C154" w14:textId="77777777" w:rsidR="00716481" w:rsidRPr="00034411" w:rsidRDefault="00716481" w:rsidP="00FF2855">
      <w:pPr>
        <w:spacing w:after="120"/>
        <w:rPr>
          <w:rFonts w:ascii="Arial" w:hAnsi="Arial" w:cs="Arial"/>
          <w:color w:val="000000" w:themeColor="text1"/>
        </w:rPr>
      </w:pPr>
    </w:p>
    <w:p w14:paraId="33BF1EC4" w14:textId="77777777" w:rsidR="000336F5" w:rsidRPr="00034411" w:rsidRDefault="000336F5" w:rsidP="00FF2855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411">
        <w:rPr>
          <w:rFonts w:ascii="Arial" w:hAnsi="Arial" w:cs="Arial"/>
          <w:color w:val="000000" w:themeColor="text1"/>
          <w:sz w:val="20"/>
          <w:szCs w:val="20"/>
        </w:rPr>
        <w:t>Pressearbeit:</w:t>
      </w:r>
    </w:p>
    <w:p w14:paraId="3691EC8D" w14:textId="7B6C9606" w:rsidR="000336F5" w:rsidRPr="00865FA7" w:rsidRDefault="000336F5" w:rsidP="00FF2855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411">
        <w:rPr>
          <w:rFonts w:ascii="Arial" w:hAnsi="Arial" w:cs="Arial"/>
          <w:color w:val="000000" w:themeColor="text1"/>
          <w:sz w:val="20"/>
          <w:szCs w:val="20"/>
        </w:rPr>
        <w:t>Willy Lehmann Markenagentur</w:t>
      </w:r>
      <w:r w:rsidR="00052C5C" w:rsidRPr="00034411">
        <w:rPr>
          <w:rFonts w:ascii="Arial" w:hAnsi="Arial" w:cs="Arial"/>
          <w:color w:val="000000" w:themeColor="text1"/>
          <w:sz w:val="20"/>
          <w:szCs w:val="20"/>
        </w:rPr>
        <w:br/>
      </w:r>
      <w:r w:rsidRPr="00034411">
        <w:rPr>
          <w:rFonts w:ascii="Arial" w:hAnsi="Arial" w:cs="Arial"/>
          <w:color w:val="000000" w:themeColor="text1"/>
          <w:sz w:val="20"/>
          <w:szCs w:val="20"/>
        </w:rPr>
        <w:t>Mag. Willy Lehmann</w:t>
      </w:r>
      <w:r w:rsidR="00052C5C" w:rsidRPr="00034411">
        <w:rPr>
          <w:rFonts w:ascii="Arial" w:hAnsi="Arial" w:cs="Arial"/>
          <w:color w:val="000000" w:themeColor="text1"/>
          <w:sz w:val="20"/>
          <w:szCs w:val="20"/>
        </w:rPr>
        <w:br/>
      </w:r>
      <w:r w:rsidRPr="00034411">
        <w:rPr>
          <w:rFonts w:ascii="Arial" w:hAnsi="Arial" w:cs="Arial"/>
          <w:color w:val="000000" w:themeColor="text1"/>
          <w:sz w:val="20"/>
          <w:szCs w:val="20"/>
        </w:rPr>
        <w:t>Marktplatz 14</w:t>
      </w:r>
      <w:r w:rsidR="00052C5C" w:rsidRPr="00034411">
        <w:rPr>
          <w:rFonts w:ascii="Arial" w:hAnsi="Arial" w:cs="Arial"/>
          <w:color w:val="000000" w:themeColor="text1"/>
          <w:sz w:val="20"/>
          <w:szCs w:val="20"/>
        </w:rPr>
        <w:br/>
      </w:r>
      <w:r w:rsidRPr="00034411">
        <w:rPr>
          <w:rFonts w:ascii="Arial" w:hAnsi="Arial" w:cs="Arial"/>
          <w:color w:val="000000" w:themeColor="text1"/>
          <w:sz w:val="20"/>
          <w:szCs w:val="20"/>
          <w:lang w:val="en-GB"/>
        </w:rPr>
        <w:t>4490 St. Florian</w:t>
      </w:r>
      <w:r w:rsidR="00052C5C" w:rsidRPr="00034411">
        <w:rPr>
          <w:rFonts w:ascii="Arial" w:hAnsi="Arial" w:cs="Arial"/>
          <w:color w:val="000000" w:themeColor="text1"/>
          <w:sz w:val="20"/>
          <w:szCs w:val="20"/>
        </w:rPr>
        <w:br/>
      </w:r>
      <w:r w:rsidRPr="00034411">
        <w:rPr>
          <w:rFonts w:ascii="Arial" w:hAnsi="Arial" w:cs="Arial"/>
          <w:color w:val="000000" w:themeColor="text1"/>
          <w:sz w:val="20"/>
          <w:szCs w:val="20"/>
          <w:lang w:val="en-GB"/>
        </w:rPr>
        <w:t>Tel.: 0664 230 5 999</w:t>
      </w:r>
      <w:r w:rsidR="00052C5C" w:rsidRPr="00034411">
        <w:rPr>
          <w:rFonts w:ascii="Arial" w:hAnsi="Arial" w:cs="Arial"/>
          <w:color w:val="000000" w:themeColor="text1"/>
          <w:sz w:val="20"/>
          <w:szCs w:val="20"/>
        </w:rPr>
        <w:br/>
      </w:r>
      <w:hyperlink r:id="rId13" w:history="1">
        <w:r w:rsidRPr="0003441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willy@lehmann.co.at</w:t>
        </w:r>
      </w:hyperlink>
      <w:r w:rsidR="00052C5C" w:rsidRPr="00034411">
        <w:rPr>
          <w:rFonts w:ascii="Arial" w:hAnsi="Arial" w:cs="Arial"/>
          <w:color w:val="000000" w:themeColor="text1"/>
          <w:sz w:val="20"/>
          <w:szCs w:val="20"/>
        </w:rPr>
        <w:br/>
      </w:r>
      <w:hyperlink r:id="rId14" w:history="1">
        <w:r w:rsidRPr="0003441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www.lehmann.co.at</w:t>
        </w:r>
      </w:hyperlink>
    </w:p>
    <w:sectPr w:rsidR="000336F5" w:rsidRPr="00865FA7" w:rsidSect="004B53B0">
      <w:headerReference w:type="default" r:id="rId15"/>
      <w:footerReference w:type="even" r:id="rId16"/>
      <w:footerReference w:type="default" r:id="rId17"/>
      <w:pgSz w:w="11900" w:h="16840"/>
      <w:pgMar w:top="21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952F" w14:textId="77777777" w:rsidR="00633C97" w:rsidRDefault="00633C97" w:rsidP="000336F5">
      <w:r>
        <w:separator/>
      </w:r>
    </w:p>
  </w:endnote>
  <w:endnote w:type="continuationSeparator" w:id="0">
    <w:p w14:paraId="05E21B5F" w14:textId="77777777" w:rsidR="00633C97" w:rsidRDefault="00633C97" w:rsidP="0003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02A" w14:textId="77777777" w:rsidR="00800B34" w:rsidRDefault="00800B34" w:rsidP="00800B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3A9C6" w14:textId="77777777" w:rsidR="00800B34" w:rsidRDefault="00800B34" w:rsidP="00052C5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481F" w14:textId="77777777" w:rsidR="00800B34" w:rsidRPr="00052C5C" w:rsidRDefault="00800B34" w:rsidP="00800B34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052C5C">
      <w:rPr>
        <w:rStyle w:val="Seitenzahl"/>
        <w:rFonts w:ascii="Arial" w:hAnsi="Arial" w:cs="Arial"/>
      </w:rPr>
      <w:fldChar w:fldCharType="begin"/>
    </w:r>
    <w:r w:rsidRPr="00052C5C">
      <w:rPr>
        <w:rStyle w:val="Seitenzahl"/>
        <w:rFonts w:ascii="Arial" w:hAnsi="Arial" w:cs="Arial"/>
      </w:rPr>
      <w:instrText xml:space="preserve">PAGE  </w:instrText>
    </w:r>
    <w:r w:rsidRPr="00052C5C">
      <w:rPr>
        <w:rStyle w:val="Seitenzahl"/>
        <w:rFonts w:ascii="Arial" w:hAnsi="Arial" w:cs="Arial"/>
      </w:rPr>
      <w:fldChar w:fldCharType="separate"/>
    </w:r>
    <w:r w:rsidR="00D76CC0">
      <w:rPr>
        <w:rStyle w:val="Seitenzahl"/>
        <w:rFonts w:ascii="Arial" w:hAnsi="Arial" w:cs="Arial"/>
        <w:noProof/>
      </w:rPr>
      <w:t>1</w:t>
    </w:r>
    <w:r w:rsidRPr="00052C5C">
      <w:rPr>
        <w:rStyle w:val="Seitenzahl"/>
        <w:rFonts w:ascii="Arial" w:hAnsi="Arial" w:cs="Arial"/>
      </w:rPr>
      <w:fldChar w:fldCharType="end"/>
    </w:r>
  </w:p>
  <w:p w14:paraId="693D1AAD" w14:textId="77777777" w:rsidR="00800B34" w:rsidRPr="00052C5C" w:rsidRDefault="00800B34" w:rsidP="00052C5C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39B" w14:textId="77777777" w:rsidR="00633C97" w:rsidRDefault="00633C97" w:rsidP="000336F5">
      <w:r>
        <w:separator/>
      </w:r>
    </w:p>
  </w:footnote>
  <w:footnote w:type="continuationSeparator" w:id="0">
    <w:p w14:paraId="29C82FD6" w14:textId="77777777" w:rsidR="00633C97" w:rsidRDefault="00633C97" w:rsidP="0003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767C" w14:textId="2B52128C" w:rsidR="00800B34" w:rsidRDefault="006277EB" w:rsidP="000336F5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277F0353" wp14:editId="4766F8D7">
          <wp:extent cx="2058081" cy="77002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513" cy="85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E5EED" w14:textId="77777777" w:rsidR="00D867D4" w:rsidRDefault="00D867D4" w:rsidP="000336F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1C78"/>
    <w:multiLevelType w:val="hybridMultilevel"/>
    <w:tmpl w:val="C9684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74182"/>
    <w:multiLevelType w:val="hybridMultilevel"/>
    <w:tmpl w:val="A470D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3037">
    <w:abstractNumId w:val="0"/>
  </w:num>
  <w:num w:numId="2" w16cid:durableId="183652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F5"/>
    <w:rsid w:val="000204C7"/>
    <w:rsid w:val="00030A0F"/>
    <w:rsid w:val="000336F5"/>
    <w:rsid w:val="00034411"/>
    <w:rsid w:val="00034C02"/>
    <w:rsid w:val="00052C5C"/>
    <w:rsid w:val="0009248C"/>
    <w:rsid w:val="0009470D"/>
    <w:rsid w:val="000B0F55"/>
    <w:rsid w:val="000C048D"/>
    <w:rsid w:val="0012294D"/>
    <w:rsid w:val="00154386"/>
    <w:rsid w:val="00163B6E"/>
    <w:rsid w:val="00171332"/>
    <w:rsid w:val="0017528B"/>
    <w:rsid w:val="00180698"/>
    <w:rsid w:val="00195866"/>
    <w:rsid w:val="001A2A6D"/>
    <w:rsid w:val="001A6620"/>
    <w:rsid w:val="001E1FEE"/>
    <w:rsid w:val="001F36EE"/>
    <w:rsid w:val="00245D77"/>
    <w:rsid w:val="00253CE3"/>
    <w:rsid w:val="00256945"/>
    <w:rsid w:val="002A455D"/>
    <w:rsid w:val="002C0CBB"/>
    <w:rsid w:val="002F4F7F"/>
    <w:rsid w:val="00304216"/>
    <w:rsid w:val="00310D5B"/>
    <w:rsid w:val="00337733"/>
    <w:rsid w:val="00355350"/>
    <w:rsid w:val="0035578B"/>
    <w:rsid w:val="00361A2D"/>
    <w:rsid w:val="003677DA"/>
    <w:rsid w:val="00374196"/>
    <w:rsid w:val="003932F3"/>
    <w:rsid w:val="003947E9"/>
    <w:rsid w:val="003C188E"/>
    <w:rsid w:val="003E04E9"/>
    <w:rsid w:val="003F39BC"/>
    <w:rsid w:val="003F6DE6"/>
    <w:rsid w:val="00421421"/>
    <w:rsid w:val="0042446C"/>
    <w:rsid w:val="00440741"/>
    <w:rsid w:val="00445E9F"/>
    <w:rsid w:val="00464FAE"/>
    <w:rsid w:val="00467F26"/>
    <w:rsid w:val="004930A7"/>
    <w:rsid w:val="004B53B0"/>
    <w:rsid w:val="004C4106"/>
    <w:rsid w:val="004D504F"/>
    <w:rsid w:val="004E0657"/>
    <w:rsid w:val="004E4688"/>
    <w:rsid w:val="005110A9"/>
    <w:rsid w:val="00522962"/>
    <w:rsid w:val="00526137"/>
    <w:rsid w:val="00556E00"/>
    <w:rsid w:val="00575994"/>
    <w:rsid w:val="005B589D"/>
    <w:rsid w:val="005C4C78"/>
    <w:rsid w:val="005E4723"/>
    <w:rsid w:val="00615A08"/>
    <w:rsid w:val="006277EB"/>
    <w:rsid w:val="00633C97"/>
    <w:rsid w:val="00641607"/>
    <w:rsid w:val="00661919"/>
    <w:rsid w:val="00682933"/>
    <w:rsid w:val="00690A48"/>
    <w:rsid w:val="00697B0D"/>
    <w:rsid w:val="006A6804"/>
    <w:rsid w:val="006B7457"/>
    <w:rsid w:val="006D5B2D"/>
    <w:rsid w:val="006F2927"/>
    <w:rsid w:val="007028AE"/>
    <w:rsid w:val="00703674"/>
    <w:rsid w:val="00716481"/>
    <w:rsid w:val="00737ABC"/>
    <w:rsid w:val="00756F7B"/>
    <w:rsid w:val="00762780"/>
    <w:rsid w:val="0078416B"/>
    <w:rsid w:val="00791BB5"/>
    <w:rsid w:val="007979BC"/>
    <w:rsid w:val="007A6578"/>
    <w:rsid w:val="007D5B1A"/>
    <w:rsid w:val="00800B34"/>
    <w:rsid w:val="00804792"/>
    <w:rsid w:val="0081249C"/>
    <w:rsid w:val="00823F71"/>
    <w:rsid w:val="008369BE"/>
    <w:rsid w:val="00865FA7"/>
    <w:rsid w:val="00882C32"/>
    <w:rsid w:val="008924ED"/>
    <w:rsid w:val="00895E93"/>
    <w:rsid w:val="008E40CC"/>
    <w:rsid w:val="008E6156"/>
    <w:rsid w:val="00902B4D"/>
    <w:rsid w:val="00905725"/>
    <w:rsid w:val="00946F0A"/>
    <w:rsid w:val="00956A1E"/>
    <w:rsid w:val="00967908"/>
    <w:rsid w:val="009B5D53"/>
    <w:rsid w:val="009B7B17"/>
    <w:rsid w:val="009D37CB"/>
    <w:rsid w:val="009D4ADC"/>
    <w:rsid w:val="009F17D2"/>
    <w:rsid w:val="009F48B5"/>
    <w:rsid w:val="00A017E7"/>
    <w:rsid w:val="00A13CD7"/>
    <w:rsid w:val="00A230F0"/>
    <w:rsid w:val="00A30BC7"/>
    <w:rsid w:val="00A5358A"/>
    <w:rsid w:val="00AE0E21"/>
    <w:rsid w:val="00B11572"/>
    <w:rsid w:val="00B24D78"/>
    <w:rsid w:val="00B33363"/>
    <w:rsid w:val="00B35B3E"/>
    <w:rsid w:val="00B50403"/>
    <w:rsid w:val="00B5169E"/>
    <w:rsid w:val="00B7119B"/>
    <w:rsid w:val="00B72BA5"/>
    <w:rsid w:val="00B94ACD"/>
    <w:rsid w:val="00BC6478"/>
    <w:rsid w:val="00BE1117"/>
    <w:rsid w:val="00BE6194"/>
    <w:rsid w:val="00BF24F9"/>
    <w:rsid w:val="00BF70C6"/>
    <w:rsid w:val="00C1011A"/>
    <w:rsid w:val="00C17AC0"/>
    <w:rsid w:val="00C31B47"/>
    <w:rsid w:val="00C32F49"/>
    <w:rsid w:val="00C3577B"/>
    <w:rsid w:val="00C401A2"/>
    <w:rsid w:val="00C57A27"/>
    <w:rsid w:val="00C618D5"/>
    <w:rsid w:val="00C640CF"/>
    <w:rsid w:val="00C7727A"/>
    <w:rsid w:val="00C81500"/>
    <w:rsid w:val="00C86D1A"/>
    <w:rsid w:val="00C97625"/>
    <w:rsid w:val="00CD2503"/>
    <w:rsid w:val="00CD4DB7"/>
    <w:rsid w:val="00CD76CE"/>
    <w:rsid w:val="00CE0188"/>
    <w:rsid w:val="00D02A57"/>
    <w:rsid w:val="00D15714"/>
    <w:rsid w:val="00D212E7"/>
    <w:rsid w:val="00D76CC0"/>
    <w:rsid w:val="00D77D8E"/>
    <w:rsid w:val="00D867D4"/>
    <w:rsid w:val="00D93C6B"/>
    <w:rsid w:val="00DC349F"/>
    <w:rsid w:val="00DC4265"/>
    <w:rsid w:val="00DC4294"/>
    <w:rsid w:val="00DD6A22"/>
    <w:rsid w:val="00E06CCE"/>
    <w:rsid w:val="00E57C42"/>
    <w:rsid w:val="00E67959"/>
    <w:rsid w:val="00E743B5"/>
    <w:rsid w:val="00ED075B"/>
    <w:rsid w:val="00ED6979"/>
    <w:rsid w:val="00F03735"/>
    <w:rsid w:val="00F25403"/>
    <w:rsid w:val="00F26EAA"/>
    <w:rsid w:val="00F861C2"/>
    <w:rsid w:val="00F9292F"/>
    <w:rsid w:val="00FA06E5"/>
    <w:rsid w:val="00FA2029"/>
    <w:rsid w:val="00FB47B4"/>
    <w:rsid w:val="00FB6DDD"/>
    <w:rsid w:val="00FD3B9F"/>
    <w:rsid w:val="00FD4279"/>
    <w:rsid w:val="00FD691E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6BA72"/>
  <w14:defaultImageDpi w14:val="330"/>
  <w15:docId w15:val="{F9AF959A-DA7F-2044-B73B-4A75FB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6F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6F5"/>
  </w:style>
  <w:style w:type="paragraph" w:styleId="Fuzeile">
    <w:name w:val="footer"/>
    <w:basedOn w:val="Standard"/>
    <w:link w:val="FuzeileZchn"/>
    <w:uiPriority w:val="99"/>
    <w:unhideWhenUsed/>
    <w:rsid w:val="000336F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6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6F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6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336F5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9B5D5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52C5C"/>
  </w:style>
  <w:style w:type="paragraph" w:styleId="KeinLeerraum">
    <w:name w:val="No Spacing"/>
    <w:uiPriority w:val="1"/>
    <w:qFormat/>
    <w:rsid w:val="00522962"/>
  </w:style>
  <w:style w:type="paragraph" w:styleId="Listenabsatz">
    <w:name w:val="List Paragraph"/>
    <w:basedOn w:val="Standard"/>
    <w:uiPriority w:val="34"/>
    <w:qFormat/>
    <w:rsid w:val="00445E9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7A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/>
    </w:rPr>
  </w:style>
  <w:style w:type="character" w:styleId="Fett">
    <w:name w:val="Strong"/>
    <w:basedOn w:val="Absatz-Standardschriftart"/>
    <w:uiPriority w:val="22"/>
    <w:qFormat/>
    <w:rsid w:val="00737AB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9762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n.at" TargetMode="External"/><Relationship Id="rId13" Type="http://schemas.openxmlformats.org/officeDocument/2006/relationships/hyperlink" Target="mailto:willy@lehmann.co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e3.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en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ffice@tagen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QitX0d79d7uqSWUbpy8KCvb5G33pOUwl?usp=sharing" TargetMode="External"/><Relationship Id="rId14" Type="http://schemas.openxmlformats.org/officeDocument/2006/relationships/hyperlink" Target="http://www.lehmann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3FB5-CCDB-4BC3-95DC-A5A7B991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Brunbauer</dc:creator>
  <cp:lastModifiedBy>Microsoft Office User</cp:lastModifiedBy>
  <cp:revision>2</cp:revision>
  <cp:lastPrinted>2024-04-11T16:22:00Z</cp:lastPrinted>
  <dcterms:created xsi:type="dcterms:W3CDTF">2024-04-16T10:31:00Z</dcterms:created>
  <dcterms:modified xsi:type="dcterms:W3CDTF">2024-04-16T10:31:00Z</dcterms:modified>
</cp:coreProperties>
</file>